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EB3F" w14:textId="77D73072" w:rsidR="004B306D" w:rsidRPr="00A67D99" w:rsidRDefault="004B306D" w:rsidP="004B306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 w:cs="Arial"/>
        </w:rPr>
      </w:pPr>
      <w:r w:rsidRPr="00207EFF">
        <w:rPr>
          <w:rFonts w:ascii="Calibri" w:hAnsi="Calibri" w:cs="Arial Narrow"/>
          <w:b/>
          <w:sz w:val="32"/>
          <w:szCs w:val="32"/>
        </w:rPr>
        <w:t>EXTRACTO DE LA PROGRAMACIÓN CURSO 20</w:t>
      </w:r>
      <w:r>
        <w:rPr>
          <w:rFonts w:ascii="Calibri" w:hAnsi="Calibri" w:cs="Arial Narrow"/>
          <w:b/>
          <w:sz w:val="32"/>
          <w:szCs w:val="32"/>
        </w:rPr>
        <w:t>2</w:t>
      </w:r>
      <w:r w:rsidR="00E14B17">
        <w:rPr>
          <w:rFonts w:ascii="Calibri" w:hAnsi="Calibri" w:cs="Arial Narrow"/>
          <w:b/>
          <w:sz w:val="32"/>
          <w:szCs w:val="32"/>
        </w:rPr>
        <w:t>1</w:t>
      </w:r>
      <w:r w:rsidRPr="00207EFF">
        <w:rPr>
          <w:rFonts w:ascii="Calibri" w:hAnsi="Calibri" w:cs="Arial Narrow"/>
          <w:b/>
          <w:sz w:val="32"/>
          <w:szCs w:val="32"/>
        </w:rPr>
        <w:t>/20</w:t>
      </w:r>
      <w:r>
        <w:rPr>
          <w:rFonts w:ascii="Calibri" w:hAnsi="Calibri" w:cs="Arial Narrow"/>
          <w:b/>
          <w:sz w:val="32"/>
          <w:szCs w:val="32"/>
        </w:rPr>
        <w:t>2</w:t>
      </w:r>
      <w:r w:rsidR="00E14B17">
        <w:rPr>
          <w:rFonts w:ascii="Calibri" w:hAnsi="Calibri" w:cs="Arial Narrow"/>
          <w:b/>
          <w:sz w:val="32"/>
          <w:szCs w:val="3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4229"/>
        <w:gridCol w:w="1884"/>
      </w:tblGrid>
      <w:tr w:rsidR="004B306D" w:rsidRPr="00A64C26" w14:paraId="6C8788B6" w14:textId="77777777" w:rsidTr="00F46EE0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532490C6" w14:textId="77777777" w:rsidR="004B306D" w:rsidRPr="00A64C26" w:rsidRDefault="004B306D" w:rsidP="00F46EE0">
            <w:pPr>
              <w:rPr>
                <w:rFonts w:ascii="Calibri" w:hAnsi="Calibri" w:cs="Calibri"/>
              </w:rPr>
            </w:pPr>
            <w:r w:rsidRPr="00A64C26">
              <w:rPr>
                <w:rFonts w:ascii="Calibri" w:hAnsi="Calibri" w:cs="Calibri"/>
                <w:sz w:val="22"/>
                <w:szCs w:val="22"/>
              </w:rPr>
              <w:t xml:space="preserve">DEPARTAMENTO: 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14:paraId="3CD2E14F" w14:textId="77777777" w:rsidR="004B306D" w:rsidRPr="00A64C26" w:rsidRDefault="004B306D" w:rsidP="00F46EE0">
            <w:pPr>
              <w:rPr>
                <w:rFonts w:ascii="Calibri" w:hAnsi="Calibri" w:cs="Calibri"/>
              </w:rPr>
            </w:pPr>
            <w:r w:rsidRPr="00A64C26">
              <w:rPr>
                <w:rFonts w:ascii="Calibri" w:hAnsi="Calibri" w:cs="Calibri"/>
                <w:sz w:val="22"/>
                <w:szCs w:val="22"/>
              </w:rPr>
              <w:t>MATERIA: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vAlign w:val="bottom"/>
          </w:tcPr>
          <w:p w14:paraId="011A6454" w14:textId="77777777" w:rsidR="004B306D" w:rsidRPr="00A64C26" w:rsidRDefault="004B306D" w:rsidP="00F46EE0">
            <w:pPr>
              <w:rPr>
                <w:rFonts w:ascii="Calibri" w:hAnsi="Calibri" w:cs="Calibri"/>
              </w:rPr>
            </w:pPr>
            <w:r w:rsidRPr="00A64C26">
              <w:rPr>
                <w:rFonts w:ascii="Calibri" w:hAnsi="Calibri" w:cs="Calibri"/>
                <w:sz w:val="22"/>
                <w:szCs w:val="22"/>
              </w:rPr>
              <w:t>CURSO:</w:t>
            </w:r>
          </w:p>
        </w:tc>
      </w:tr>
      <w:tr w:rsidR="004B306D" w:rsidRPr="003C3BD7" w14:paraId="564A436E" w14:textId="77777777" w:rsidTr="00F46EE0">
        <w:trPr>
          <w:trHeight w:val="454"/>
        </w:trPr>
        <w:tc>
          <w:tcPr>
            <w:tcW w:w="2410" w:type="dxa"/>
            <w:vAlign w:val="center"/>
          </w:tcPr>
          <w:p w14:paraId="26948FAD" w14:textId="77777777" w:rsidR="004B306D" w:rsidRPr="003C3BD7" w:rsidRDefault="004B306D" w:rsidP="00F46EE0">
            <w:pPr>
              <w:pStyle w:val="Ttulo4"/>
              <w:jc w:val="center"/>
              <w:rPr>
                <w:rFonts w:ascii="Calibri" w:hAnsi="Calibri" w:cs="Calibri"/>
                <w:bCs w:val="0"/>
                <w:color w:val="auto"/>
                <w:sz w:val="22"/>
              </w:rPr>
            </w:pPr>
            <w:r w:rsidRPr="003C3BD7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LATÍN</w:t>
            </w:r>
          </w:p>
        </w:tc>
        <w:tc>
          <w:tcPr>
            <w:tcW w:w="4320" w:type="dxa"/>
            <w:vAlign w:val="center"/>
          </w:tcPr>
          <w:p w14:paraId="2C58B1E5" w14:textId="77777777" w:rsidR="004B306D" w:rsidRPr="003C3BD7" w:rsidRDefault="004B306D" w:rsidP="00F46EE0">
            <w:pPr>
              <w:pStyle w:val="Ttulo3"/>
              <w:jc w:val="center"/>
              <w:rPr>
                <w:rFonts w:ascii="Calibri" w:hAnsi="Calibri" w:cs="Calibri"/>
                <w:bCs w:val="0"/>
                <w:color w:val="auto"/>
              </w:rPr>
            </w:pPr>
            <w:r>
              <w:rPr>
                <w:rFonts w:ascii="Calibri" w:hAnsi="Calibri" w:cs="Calibri"/>
                <w:bCs w:val="0"/>
                <w:color w:val="auto"/>
              </w:rPr>
              <w:t>LATÍN 4º DE E.S.O.</w:t>
            </w:r>
          </w:p>
        </w:tc>
        <w:tc>
          <w:tcPr>
            <w:tcW w:w="1914" w:type="dxa"/>
            <w:vAlign w:val="center"/>
          </w:tcPr>
          <w:p w14:paraId="61AD740F" w14:textId="656483F7" w:rsidR="004B306D" w:rsidRPr="003C3BD7" w:rsidRDefault="004B306D" w:rsidP="00F46EE0">
            <w:pPr>
              <w:jc w:val="center"/>
              <w:rPr>
                <w:rFonts w:ascii="Calibri" w:hAnsi="Calibri" w:cs="Calibri"/>
                <w:b/>
              </w:rPr>
            </w:pPr>
            <w:r w:rsidRPr="003C3BD7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E14B1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3C3BD7">
              <w:rPr>
                <w:rFonts w:ascii="Calibri" w:hAnsi="Calibri" w:cs="Calibri"/>
                <w:b/>
                <w:sz w:val="22"/>
                <w:szCs w:val="22"/>
              </w:rPr>
              <w:t>-20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E14B17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</w:tbl>
    <w:p w14:paraId="7A09C6F2" w14:textId="77777777" w:rsidR="004B306D" w:rsidRPr="00A67D99" w:rsidRDefault="004B306D" w:rsidP="004B306D">
      <w:pPr>
        <w:rPr>
          <w:rFonts w:ascii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130"/>
        <w:gridCol w:w="2802"/>
        <w:gridCol w:w="2799"/>
      </w:tblGrid>
      <w:tr w:rsidR="004B306D" w:rsidRPr="00A67D99" w14:paraId="0FF1EEC0" w14:textId="77777777" w:rsidTr="00F46EE0">
        <w:trPr>
          <w:trHeight w:val="340"/>
          <w:jc w:val="center"/>
        </w:trPr>
        <w:tc>
          <w:tcPr>
            <w:tcW w:w="8494" w:type="dxa"/>
            <w:gridSpan w:val="4"/>
            <w:shd w:val="clear" w:color="auto" w:fill="404040"/>
            <w:vAlign w:val="center"/>
          </w:tcPr>
          <w:p w14:paraId="64223902" w14:textId="77777777" w:rsidR="004B306D" w:rsidRPr="00A67D99" w:rsidRDefault="004B306D" w:rsidP="00F46EE0">
            <w:pPr>
              <w:pStyle w:val="Ttulo1"/>
              <w:rPr>
                <w:rFonts w:ascii="Calibri" w:hAnsi="Calibri" w:cs="Arial"/>
                <w:color w:val="FFFFFF"/>
              </w:rPr>
            </w:pPr>
            <w:r w:rsidRPr="00A67D99">
              <w:rPr>
                <w:rFonts w:ascii="Calibri" w:hAnsi="Calibri" w:cs="Arial"/>
                <w:color w:val="FFFFFF"/>
              </w:rPr>
              <w:t>CONTENIDOS</w:t>
            </w:r>
          </w:p>
        </w:tc>
      </w:tr>
      <w:tr w:rsidR="004B306D" w:rsidRPr="00A64C26" w14:paraId="6797458A" w14:textId="77777777" w:rsidTr="00F46EE0">
        <w:trPr>
          <w:trHeight w:val="340"/>
          <w:jc w:val="center"/>
        </w:trPr>
        <w:tc>
          <w:tcPr>
            <w:tcW w:w="2893" w:type="dxa"/>
            <w:gridSpan w:val="2"/>
            <w:vAlign w:val="center"/>
          </w:tcPr>
          <w:p w14:paraId="4F60FA3D" w14:textId="77777777" w:rsidR="004B306D" w:rsidRPr="00A64C26" w:rsidRDefault="004B306D" w:rsidP="00F46EE0">
            <w:pPr>
              <w:jc w:val="center"/>
              <w:rPr>
                <w:rFonts w:ascii="Calibri" w:hAnsi="Calibri" w:cs="Calibri"/>
              </w:rPr>
            </w:pPr>
            <w:r w:rsidRPr="00A64C26">
              <w:rPr>
                <w:rFonts w:ascii="Calibri" w:hAnsi="Calibri" w:cs="Calibri"/>
                <w:sz w:val="22"/>
                <w:szCs w:val="22"/>
              </w:rPr>
              <w:t>1ª EVALUACIÓN</w:t>
            </w:r>
          </w:p>
        </w:tc>
        <w:tc>
          <w:tcPr>
            <w:tcW w:w="2802" w:type="dxa"/>
            <w:vAlign w:val="center"/>
          </w:tcPr>
          <w:p w14:paraId="566CE2BB" w14:textId="77777777" w:rsidR="004B306D" w:rsidRPr="00A64C26" w:rsidRDefault="004B306D" w:rsidP="00F46EE0">
            <w:pPr>
              <w:jc w:val="center"/>
              <w:rPr>
                <w:rFonts w:ascii="Calibri" w:hAnsi="Calibri" w:cs="Calibri"/>
              </w:rPr>
            </w:pPr>
            <w:r w:rsidRPr="00A64C26">
              <w:rPr>
                <w:rFonts w:ascii="Calibri" w:hAnsi="Calibri" w:cs="Calibri"/>
                <w:sz w:val="22"/>
                <w:szCs w:val="22"/>
              </w:rPr>
              <w:t>2ª EVALUACIÓN</w:t>
            </w:r>
          </w:p>
        </w:tc>
        <w:tc>
          <w:tcPr>
            <w:tcW w:w="2799" w:type="dxa"/>
            <w:vAlign w:val="center"/>
          </w:tcPr>
          <w:p w14:paraId="2A430158" w14:textId="77777777" w:rsidR="004B306D" w:rsidRPr="00A64C26" w:rsidRDefault="004B306D" w:rsidP="00F46EE0">
            <w:pPr>
              <w:jc w:val="center"/>
              <w:rPr>
                <w:rFonts w:ascii="Calibri" w:hAnsi="Calibri" w:cs="Calibri"/>
              </w:rPr>
            </w:pPr>
            <w:r w:rsidRPr="00A64C26">
              <w:rPr>
                <w:rFonts w:ascii="Calibri" w:hAnsi="Calibri" w:cs="Calibri"/>
                <w:sz w:val="22"/>
                <w:szCs w:val="22"/>
              </w:rPr>
              <w:t>3ª EVALUACIÓN</w:t>
            </w:r>
          </w:p>
        </w:tc>
      </w:tr>
      <w:tr w:rsidR="004B306D" w:rsidRPr="00A64C26" w14:paraId="449674C2" w14:textId="77777777" w:rsidTr="00F46EE0">
        <w:trPr>
          <w:trHeight w:val="340"/>
          <w:jc w:val="center"/>
        </w:trPr>
        <w:tc>
          <w:tcPr>
            <w:tcW w:w="2893" w:type="dxa"/>
            <w:gridSpan w:val="2"/>
            <w:vAlign w:val="center"/>
          </w:tcPr>
          <w:p w14:paraId="31539E4B" w14:textId="77777777" w:rsidR="004B306D" w:rsidRPr="001A7CD8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6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 w:rsidRPr="001A7CD8">
              <w:rPr>
                <w:rFonts w:cs="Arial-BoldMT"/>
                <w:bCs/>
                <w:sz w:val="20"/>
                <w:szCs w:val="30"/>
                <w:lang w:val="es-ES_tradnl" w:bidi="es-ES_tradnl"/>
              </w:rPr>
              <w:t xml:space="preserve">El latín, </w:t>
            </w:r>
            <w:r w:rsidRPr="00F5586D">
              <w:rPr>
                <w:sz w:val="20"/>
                <w:szCs w:val="20"/>
              </w:rPr>
              <w:t>origen</w:t>
            </w:r>
            <w:r w:rsidRPr="001A7CD8">
              <w:rPr>
                <w:rFonts w:cs="Arial-BoldMT"/>
                <w:bCs/>
                <w:sz w:val="20"/>
                <w:szCs w:val="30"/>
                <w:lang w:val="es-ES_tradnl" w:bidi="es-ES_tradnl"/>
              </w:rPr>
              <w:t xml:space="preserve"> de las lenguas romances</w:t>
            </w:r>
          </w:p>
          <w:p w14:paraId="6FEC70F2" w14:textId="77777777" w:rsidR="004B306D" w:rsidRPr="001A7CD8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6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 w:rsidRPr="001A7CD8">
              <w:rPr>
                <w:rFonts w:cs="Arial-BoldMT"/>
                <w:bCs/>
                <w:sz w:val="20"/>
                <w:szCs w:val="30"/>
                <w:lang w:val="es-ES_tradnl" w:bidi="es-ES_tradnl"/>
              </w:rPr>
              <w:t>Sistema de la lengua latina: elementos básicos</w:t>
            </w:r>
          </w:p>
          <w:p w14:paraId="5CB5DB9D" w14:textId="77777777" w:rsidR="004B306D" w:rsidRPr="008F42DF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6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 w:rsidRPr="008F42DF">
              <w:rPr>
                <w:rFonts w:cs="ArialMT"/>
                <w:sz w:val="20"/>
                <w:szCs w:val="30"/>
                <w:lang w:val="es-ES_tradnl" w:bidi="es-ES_tradnl"/>
              </w:rPr>
              <w:t>Diferentes sistemas de escritura: los orígenes de la escritura. </w:t>
            </w:r>
          </w:p>
          <w:p w14:paraId="47B6FEDC" w14:textId="77777777" w:rsidR="004B306D" w:rsidRPr="008F42DF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6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 w:rsidRPr="008F42DF">
              <w:rPr>
                <w:rFonts w:cs="ArialMT"/>
                <w:sz w:val="20"/>
                <w:szCs w:val="30"/>
                <w:lang w:val="es-ES_tradnl" w:bidi="es-ES_tradnl"/>
              </w:rPr>
              <w:t>Orígenes del alfabeto latino. </w:t>
            </w:r>
          </w:p>
          <w:p w14:paraId="525C1C2E" w14:textId="77777777" w:rsidR="004B306D" w:rsidRPr="008F42DF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6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 w:rsidRPr="008F42DF">
              <w:rPr>
                <w:rFonts w:cs="ArialMT"/>
                <w:sz w:val="20"/>
                <w:szCs w:val="30"/>
                <w:lang w:val="es-ES_tradnl" w:bidi="es-ES_tradnl"/>
              </w:rPr>
              <w:t>La pronunciación. </w:t>
            </w:r>
          </w:p>
          <w:p w14:paraId="32B1FDE2" w14:textId="77777777" w:rsidR="004B306D" w:rsidRPr="0049104A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0"/>
                <w:szCs w:val="26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 w:rsidRPr="001A7CD8">
              <w:rPr>
                <w:rFonts w:cs="Arial-BoldMT"/>
                <w:bCs/>
                <w:sz w:val="20"/>
                <w:szCs w:val="30"/>
                <w:lang w:val="es-ES_tradnl" w:bidi="es-ES_tradnl"/>
              </w:rPr>
              <w:t>Morfología</w:t>
            </w:r>
            <w:r>
              <w:rPr>
                <w:rFonts w:cs="Arial-BoldMT"/>
                <w:bCs/>
                <w:sz w:val="20"/>
                <w:szCs w:val="30"/>
                <w:lang w:val="es-ES_tradnl" w:bidi="es-ES_tradnl"/>
              </w:rPr>
              <w:t xml:space="preserve">: </w:t>
            </w:r>
            <w:r>
              <w:rPr>
                <w:rFonts w:cs="ArialMT"/>
                <w:sz w:val="20"/>
                <w:szCs w:val="26"/>
                <w:lang w:val="es-ES_tradnl" w:bidi="es-ES_tradnl"/>
              </w:rPr>
              <w:t>f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ormantes de las palabras.</w:t>
            </w:r>
            <w:r w:rsidRPr="008F42DF">
              <w:rPr>
                <w:rFonts w:cs="ArialMT"/>
                <w:sz w:val="20"/>
                <w:szCs w:val="30"/>
                <w:lang w:val="es-ES_tradnl" w:bidi="es-ES_tradnl"/>
              </w:rPr>
              <w:t xml:space="preserve"> Tipos de palabras: variables e invariables. Concepto de declinación: las declinaciones. Flexión de sustantivos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: primera y segunda declinaciones.</w:t>
            </w:r>
            <w:r w:rsidRPr="008F42DF">
              <w:rPr>
                <w:rFonts w:cs="ArialMT"/>
                <w:sz w:val="20"/>
                <w:szCs w:val="30"/>
                <w:lang w:val="es-ES_tradnl" w:bidi="es-ES_tradnl"/>
              </w:rPr>
              <w:t xml:space="preserve">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 xml:space="preserve">Los verbos: formas personales (I). Verbo </w:t>
            </w:r>
            <w:r>
              <w:rPr>
                <w:rFonts w:cs="ArialMT"/>
                <w:i/>
                <w:sz w:val="20"/>
                <w:szCs w:val="30"/>
                <w:lang w:val="es-ES_tradnl" w:bidi="es-ES_tradnl"/>
              </w:rPr>
              <w:t>sum.</w:t>
            </w:r>
          </w:p>
          <w:p w14:paraId="71659387" w14:textId="77777777" w:rsidR="004B306D" w:rsidRPr="00F5586D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6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 w:rsidRPr="00F5586D">
              <w:rPr>
                <w:rFonts w:cs="Arial-BoldMT"/>
                <w:bCs/>
                <w:sz w:val="20"/>
                <w:szCs w:val="30"/>
                <w:lang w:val="es-ES_tradnl" w:bidi="es-ES_tradnl"/>
              </w:rPr>
              <w:t>Sintaxis</w:t>
            </w:r>
            <w:r>
              <w:rPr>
                <w:rFonts w:cs="ArialMT"/>
                <w:sz w:val="20"/>
                <w:szCs w:val="26"/>
                <w:lang w:val="es-ES_tradnl" w:bidi="es-ES_tradnl"/>
              </w:rPr>
              <w:t xml:space="preserve">: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l</w:t>
            </w:r>
            <w:r w:rsidRPr="008F42DF">
              <w:rPr>
                <w:rFonts w:cs="ArialMT"/>
                <w:sz w:val="20"/>
                <w:szCs w:val="30"/>
                <w:lang w:val="es-ES_tradnl" w:bidi="es-ES_tradnl"/>
              </w:rPr>
              <w:t>os casos latinos. La concordancia. 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Los elementos de la oración.</w:t>
            </w:r>
            <w:r>
              <w:rPr>
                <w:rFonts w:cs="ArialMT"/>
                <w:sz w:val="20"/>
                <w:szCs w:val="26"/>
                <w:lang w:val="es-ES_tradnl" w:bidi="es-ES_tradnl"/>
              </w:rPr>
              <w:t xml:space="preserve"> (</w:t>
            </w:r>
            <w:r w:rsidRPr="008F42DF">
              <w:rPr>
                <w:rFonts w:cs="ArialMT"/>
                <w:sz w:val="20"/>
                <w:szCs w:val="30"/>
                <w:lang w:val="es-ES_tradnl" w:bidi="es-ES_tradnl"/>
              </w:rPr>
              <w:t>La oración simple: oracio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nes atributivas y predicativas).</w:t>
            </w:r>
          </w:p>
          <w:p w14:paraId="60D9865F" w14:textId="77777777" w:rsidR="004B306D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30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Cultura y civilización.</w:t>
            </w:r>
          </w:p>
          <w:p w14:paraId="1404CCBF" w14:textId="77777777" w:rsidR="004B306D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30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Léxico.</w:t>
            </w:r>
          </w:p>
          <w:p w14:paraId="172F73E3" w14:textId="77777777" w:rsidR="004B306D" w:rsidRPr="008F42DF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6"/>
                <w:lang w:val="es-ES_tradnl" w:bidi="es-ES_tradnl"/>
              </w:rPr>
            </w:pPr>
            <w:r>
              <w:rPr>
                <w:sz w:val="20"/>
                <w:szCs w:val="20"/>
              </w:rPr>
              <w:t>(</w:t>
            </w:r>
            <w:r w:rsidRPr="00886044">
              <w:rPr>
                <w:sz w:val="20"/>
                <w:szCs w:val="20"/>
              </w:rPr>
              <w:t xml:space="preserve">•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Textos.)</w:t>
            </w:r>
          </w:p>
          <w:p w14:paraId="127D7D4C" w14:textId="77777777" w:rsidR="004B306D" w:rsidRPr="00FF066B" w:rsidRDefault="004B306D" w:rsidP="00F46EE0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jc w:val="both"/>
              <w:rPr>
                <w:rFonts w:cs="ArialMT"/>
                <w:sz w:val="20"/>
                <w:szCs w:val="26"/>
                <w:lang w:val="es-ES_tradnl" w:bidi="es-ES_tradnl"/>
              </w:rPr>
            </w:pPr>
          </w:p>
        </w:tc>
        <w:tc>
          <w:tcPr>
            <w:tcW w:w="2802" w:type="dxa"/>
            <w:vAlign w:val="center"/>
          </w:tcPr>
          <w:p w14:paraId="733C7811" w14:textId="77777777" w:rsidR="004B306D" w:rsidRPr="005334BD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30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 w:rsidRPr="005334BD">
              <w:rPr>
                <w:rFonts w:cs="Arial-BoldMT"/>
                <w:bCs/>
                <w:sz w:val="20"/>
                <w:szCs w:val="30"/>
                <w:lang w:val="es-ES_tradnl" w:bidi="es-ES_tradnl"/>
              </w:rPr>
              <w:t>Morfología</w:t>
            </w:r>
            <w:r>
              <w:rPr>
                <w:rFonts w:cs="Arial-BoldMT"/>
                <w:bCs/>
                <w:sz w:val="20"/>
                <w:szCs w:val="30"/>
                <w:lang w:val="es-ES_tradnl" w:bidi="es-ES_tradnl"/>
              </w:rPr>
              <w:t xml:space="preserve">: flexión de sustantivos: la tercera declinación;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f</w:t>
            </w:r>
            <w:r w:rsidRPr="00E44EB4">
              <w:rPr>
                <w:rFonts w:cs="ArialMT"/>
                <w:sz w:val="20"/>
                <w:szCs w:val="30"/>
                <w:lang w:val="es-ES_tradnl" w:bidi="es-ES_tradnl"/>
              </w:rPr>
              <w:t>lexión de adjetivos y verbos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.</w:t>
            </w:r>
            <w:r>
              <w:rPr>
                <w:rFonts w:cs="Arial-BoldMT"/>
                <w:bCs/>
                <w:sz w:val="20"/>
                <w:szCs w:val="30"/>
                <w:lang w:val="es-ES_tradnl" w:bidi="es-ES_tradnl"/>
              </w:rPr>
              <w:t xml:space="preserve"> </w:t>
            </w:r>
            <w:r w:rsidRPr="00E44EB4">
              <w:rPr>
                <w:rFonts w:cs="ArialMT"/>
                <w:sz w:val="20"/>
                <w:szCs w:val="30"/>
                <w:lang w:val="es-ES_tradnl" w:bidi="es-ES_tradnl"/>
              </w:rPr>
              <w:t>Los verbos: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 xml:space="preserve"> formas personales (II);</w:t>
            </w:r>
            <w:r w:rsidRPr="00E44EB4">
              <w:rPr>
                <w:rFonts w:cs="ArialMT"/>
                <w:sz w:val="20"/>
                <w:szCs w:val="30"/>
                <w:lang w:val="es-ES_tradnl" w:bidi="es-ES_tradnl"/>
              </w:rPr>
              <w:t xml:space="preserve">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(</w:t>
            </w:r>
            <w:r w:rsidRPr="008F42DF">
              <w:rPr>
                <w:rFonts w:cs="ArialMT"/>
                <w:sz w:val="20"/>
                <w:szCs w:val="30"/>
                <w:lang w:val="es-ES_tradnl" w:bidi="es-ES_tradnl"/>
              </w:rPr>
              <w:t>infinitivo de presente activo y participio de perfecto.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 xml:space="preserve"> Las preposiciones.)</w:t>
            </w:r>
          </w:p>
          <w:p w14:paraId="71D70B80" w14:textId="77777777" w:rsidR="004B306D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30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 w:rsidRPr="00FE7169">
              <w:rPr>
                <w:rFonts w:cs="Arial-BoldMT"/>
                <w:bCs/>
                <w:sz w:val="20"/>
                <w:szCs w:val="30"/>
                <w:lang w:val="es-ES_tradnl" w:bidi="es-ES_tradnl"/>
              </w:rPr>
              <w:t>Sintaxis</w:t>
            </w:r>
            <w:r>
              <w:rPr>
                <w:rFonts w:cs="Arial-BoldMT"/>
                <w:bCs/>
                <w:sz w:val="20"/>
                <w:szCs w:val="30"/>
                <w:lang w:val="es-ES_tradnl" w:bidi="es-ES_tradnl"/>
              </w:rPr>
              <w:t>: Los complementos circunstanciales (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Las oraciones coordinadas.)</w:t>
            </w:r>
          </w:p>
          <w:p w14:paraId="61E119EB" w14:textId="77777777" w:rsidR="004B306D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30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Cultura y civilización.</w:t>
            </w:r>
          </w:p>
          <w:p w14:paraId="13AC4648" w14:textId="77777777" w:rsidR="004B306D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30"/>
                <w:lang w:val="es-ES_tradnl" w:bidi="es-ES_tradnl"/>
              </w:rPr>
            </w:pPr>
            <w:r>
              <w:rPr>
                <w:sz w:val="20"/>
                <w:szCs w:val="20"/>
              </w:rPr>
              <w:t>(</w:t>
            </w:r>
            <w:r w:rsidRPr="00886044">
              <w:rPr>
                <w:sz w:val="20"/>
                <w:szCs w:val="20"/>
              </w:rPr>
              <w:t xml:space="preserve">•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Léxico.)</w:t>
            </w:r>
          </w:p>
          <w:p w14:paraId="5310FFF0" w14:textId="77777777" w:rsidR="004B306D" w:rsidRPr="008F42DF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6"/>
                <w:lang w:val="es-ES_tradnl" w:bidi="es-ES_tradnl"/>
              </w:rPr>
            </w:pPr>
            <w:r>
              <w:rPr>
                <w:sz w:val="20"/>
                <w:szCs w:val="20"/>
              </w:rPr>
              <w:t>(</w:t>
            </w:r>
            <w:r w:rsidRPr="00886044">
              <w:rPr>
                <w:sz w:val="20"/>
                <w:szCs w:val="20"/>
              </w:rPr>
              <w:t xml:space="preserve">•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Textos.)</w:t>
            </w:r>
          </w:p>
          <w:p w14:paraId="4E37747A" w14:textId="77777777" w:rsidR="004B306D" w:rsidRPr="00FE7169" w:rsidRDefault="004B306D" w:rsidP="00F46EE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ArialMT"/>
                <w:sz w:val="20"/>
                <w:szCs w:val="30"/>
                <w:lang w:val="es-ES_tradnl" w:bidi="es-ES_tradnl"/>
              </w:rPr>
            </w:pPr>
          </w:p>
        </w:tc>
        <w:tc>
          <w:tcPr>
            <w:tcW w:w="2799" w:type="dxa"/>
            <w:vAlign w:val="center"/>
          </w:tcPr>
          <w:p w14:paraId="407C4170" w14:textId="77777777" w:rsidR="004B306D" w:rsidRPr="00633C0E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30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 w:rsidRPr="005334BD">
              <w:rPr>
                <w:rFonts w:cs="Arial-BoldMT"/>
                <w:bCs/>
                <w:sz w:val="20"/>
                <w:szCs w:val="30"/>
                <w:lang w:val="es-ES_tradnl" w:bidi="es-ES_tradnl"/>
              </w:rPr>
              <w:t>Morfología</w:t>
            </w:r>
            <w:r>
              <w:rPr>
                <w:rFonts w:cs="Arial-BoldMT"/>
                <w:bCs/>
                <w:sz w:val="20"/>
                <w:szCs w:val="30"/>
                <w:lang w:val="es-ES_tradnl" w:bidi="es-ES_tradnl"/>
              </w:rPr>
              <w:t xml:space="preserve">: flexión de sustantivos: la cuarta y quinta declinaciones. (Verbo </w:t>
            </w:r>
            <w:proofErr w:type="spellStart"/>
            <w:r>
              <w:rPr>
                <w:rFonts w:cs="Arial-BoldMT"/>
                <w:bCs/>
                <w:i/>
                <w:sz w:val="20"/>
                <w:szCs w:val="30"/>
                <w:lang w:val="es-ES_tradnl" w:bidi="es-ES_tradnl"/>
              </w:rPr>
              <w:t>possum</w:t>
            </w:r>
            <w:proofErr w:type="spellEnd"/>
            <w:r>
              <w:rPr>
                <w:rFonts w:cs="Arial-BoldMT"/>
                <w:bCs/>
                <w:i/>
                <w:sz w:val="20"/>
                <w:szCs w:val="30"/>
                <w:lang w:val="es-ES_tradnl" w:bidi="es-ES_tradnl"/>
              </w:rPr>
              <w:t xml:space="preserve">.) </w:t>
            </w:r>
            <w:r>
              <w:rPr>
                <w:rFonts w:cs="Arial-BoldMT"/>
                <w:bCs/>
                <w:sz w:val="20"/>
                <w:szCs w:val="30"/>
                <w:lang w:val="es-ES_tradnl" w:bidi="es-ES_tradnl"/>
              </w:rPr>
              <w:t>Los demostrativos. Los pronombres personales, posesivos, anafóricos, de identidad. (Los verbos: la voz pasiva. El pronombre relativo.)</w:t>
            </w:r>
          </w:p>
          <w:p w14:paraId="79E74CB6" w14:textId="77777777" w:rsidR="004B306D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30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 w:rsidRPr="009E6265">
              <w:rPr>
                <w:rFonts w:cs="Arial-BoldMT"/>
                <w:bCs/>
                <w:sz w:val="20"/>
                <w:szCs w:val="30"/>
                <w:lang w:val="es-ES_tradnl" w:bidi="es-ES_tradnl"/>
              </w:rPr>
              <w:t>Sintaxis</w:t>
            </w:r>
            <w:r w:rsidRPr="009E6265">
              <w:rPr>
                <w:rFonts w:cs="ArialMT"/>
                <w:sz w:val="20"/>
                <w:szCs w:val="30"/>
                <w:lang w:val="es-ES_tradnl" w:bidi="es-ES_tradnl"/>
              </w:rPr>
              <w:t>:</w:t>
            </w:r>
            <w:r w:rsidRPr="008F42DF">
              <w:rPr>
                <w:rFonts w:cs="ArialMT"/>
                <w:sz w:val="20"/>
                <w:szCs w:val="30"/>
                <w:lang w:val="es-ES_tradnl" w:bidi="es-ES_tradnl"/>
              </w:rPr>
              <w:t xml:space="preserve"> 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(</w:t>
            </w:r>
            <w:r w:rsidRPr="008F42DF">
              <w:rPr>
                <w:rFonts w:cs="ArialMT"/>
                <w:sz w:val="20"/>
                <w:szCs w:val="30"/>
                <w:lang w:val="es-ES_tradnl" w:bidi="es-ES_tradnl"/>
              </w:rPr>
              <w:t>Las orac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iones de infinitivo concertado.</w:t>
            </w:r>
            <w:r w:rsidRPr="008F42DF">
              <w:rPr>
                <w:rFonts w:cs="ArialMT"/>
                <w:sz w:val="20"/>
                <w:szCs w:val="30"/>
                <w:lang w:val="es-ES_tradnl" w:bidi="es-ES_tradnl"/>
              </w:rPr>
              <w:t xml:space="preserve"> Usos del participio.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)</w:t>
            </w:r>
          </w:p>
          <w:p w14:paraId="3976D8F4" w14:textId="77777777" w:rsidR="004B306D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30"/>
                <w:lang w:val="es-ES_tradnl" w:bidi="es-ES_tradnl"/>
              </w:rPr>
            </w:pPr>
            <w:r w:rsidRPr="00886044">
              <w:rPr>
                <w:sz w:val="20"/>
                <w:szCs w:val="20"/>
              </w:rPr>
              <w:t xml:space="preserve">•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Cultura y civilización.</w:t>
            </w:r>
          </w:p>
          <w:p w14:paraId="1F6DE5C7" w14:textId="77777777" w:rsidR="004B306D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30"/>
                <w:lang w:val="es-ES_tradnl" w:bidi="es-ES_tradnl"/>
              </w:rPr>
            </w:pPr>
            <w:r>
              <w:rPr>
                <w:sz w:val="20"/>
                <w:szCs w:val="20"/>
              </w:rPr>
              <w:t>(</w:t>
            </w:r>
            <w:r w:rsidRPr="00886044">
              <w:rPr>
                <w:sz w:val="20"/>
                <w:szCs w:val="20"/>
              </w:rPr>
              <w:t xml:space="preserve">•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Léxico.)</w:t>
            </w:r>
          </w:p>
          <w:p w14:paraId="5614D4AA" w14:textId="77777777" w:rsidR="004B306D" w:rsidRPr="008F42DF" w:rsidRDefault="004B306D" w:rsidP="00F46EE0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6"/>
                <w:lang w:val="es-ES_tradnl" w:bidi="es-ES_tradnl"/>
              </w:rPr>
            </w:pPr>
            <w:r>
              <w:rPr>
                <w:sz w:val="20"/>
                <w:szCs w:val="20"/>
              </w:rPr>
              <w:t>(</w:t>
            </w:r>
            <w:r w:rsidRPr="00886044">
              <w:rPr>
                <w:sz w:val="20"/>
                <w:szCs w:val="20"/>
              </w:rPr>
              <w:t xml:space="preserve">• </w:t>
            </w:r>
            <w:r>
              <w:rPr>
                <w:rFonts w:cs="ArialMT"/>
                <w:sz w:val="20"/>
                <w:szCs w:val="30"/>
                <w:lang w:val="es-ES_tradnl" w:bidi="es-ES_tradnl"/>
              </w:rPr>
              <w:t>Textos.)</w:t>
            </w:r>
          </w:p>
          <w:p w14:paraId="782F61A2" w14:textId="77777777" w:rsidR="004B306D" w:rsidRDefault="004B306D" w:rsidP="00F46EE0">
            <w:pPr>
              <w:jc w:val="both"/>
              <w:rPr>
                <w:rFonts w:cs="ArialMT"/>
                <w:sz w:val="20"/>
                <w:szCs w:val="30"/>
                <w:lang w:val="es-ES_tradnl" w:bidi="es-ES_tradnl"/>
              </w:rPr>
            </w:pPr>
          </w:p>
          <w:p w14:paraId="4CC188EC" w14:textId="77777777" w:rsidR="004B306D" w:rsidRDefault="004B306D" w:rsidP="00F46EE0">
            <w:pPr>
              <w:jc w:val="both"/>
              <w:rPr>
                <w:rFonts w:cs="ArialMT"/>
                <w:sz w:val="20"/>
                <w:szCs w:val="30"/>
                <w:lang w:val="es-ES_tradnl" w:bidi="es-ES_tradnl"/>
              </w:rPr>
            </w:pPr>
          </w:p>
          <w:p w14:paraId="37AEB65A" w14:textId="77777777" w:rsidR="004B306D" w:rsidRPr="00FC38E0" w:rsidRDefault="004B306D" w:rsidP="00F46EE0">
            <w:pPr>
              <w:jc w:val="both"/>
              <w:rPr>
                <w:rFonts w:cs="ArialMT"/>
                <w:sz w:val="20"/>
                <w:szCs w:val="30"/>
                <w:lang w:val="es-ES_tradnl" w:bidi="es-ES_tradnl"/>
              </w:rPr>
            </w:pPr>
          </w:p>
        </w:tc>
      </w:tr>
      <w:tr w:rsidR="004B306D" w:rsidRPr="00A67D99" w14:paraId="2E096F1D" w14:textId="77777777" w:rsidTr="00F46EE0">
        <w:trPr>
          <w:trHeight w:val="340"/>
          <w:jc w:val="center"/>
        </w:trPr>
        <w:tc>
          <w:tcPr>
            <w:tcW w:w="8494" w:type="dxa"/>
            <w:gridSpan w:val="4"/>
            <w:shd w:val="clear" w:color="auto" w:fill="404040"/>
            <w:vAlign w:val="center"/>
          </w:tcPr>
          <w:p w14:paraId="5B0A1D0D" w14:textId="77777777" w:rsidR="004B306D" w:rsidRPr="00A67D99" w:rsidRDefault="004B306D" w:rsidP="00F46EE0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A67D99">
              <w:rPr>
                <w:rFonts w:ascii="Calibri" w:hAnsi="Calibri" w:cs="Arial"/>
                <w:b/>
                <w:bCs/>
                <w:color w:val="FFFFFF"/>
                <w:sz w:val="20"/>
              </w:rPr>
              <w:t>EVALUACIÓN</w:t>
            </w:r>
          </w:p>
        </w:tc>
      </w:tr>
      <w:tr w:rsidR="004B306D" w:rsidRPr="00A64C26" w14:paraId="66B557FA" w14:textId="77777777" w:rsidTr="00F46EE0">
        <w:trPr>
          <w:trHeight w:val="340"/>
          <w:jc w:val="center"/>
        </w:trPr>
        <w:tc>
          <w:tcPr>
            <w:tcW w:w="1763" w:type="dxa"/>
            <w:vAlign w:val="center"/>
          </w:tcPr>
          <w:p w14:paraId="3AF87AE3" w14:textId="77777777" w:rsidR="004B306D" w:rsidRPr="00A64C26" w:rsidRDefault="004B306D" w:rsidP="00F46EE0">
            <w:pPr>
              <w:jc w:val="right"/>
              <w:rPr>
                <w:rFonts w:ascii="Calibri" w:hAnsi="Calibri" w:cs="Calibri"/>
              </w:rPr>
            </w:pPr>
            <w:r w:rsidRPr="002873B6">
              <w:rPr>
                <w:rFonts w:ascii="Calibri" w:hAnsi="Calibri" w:cs="Calibri"/>
                <w:b/>
                <w:i/>
                <w:sz w:val="22"/>
                <w:szCs w:val="22"/>
              </w:rPr>
              <w:t>CRITERIOS</w:t>
            </w:r>
            <w:r w:rsidRPr="00A64C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73B6">
              <w:rPr>
                <w:rFonts w:ascii="Calibri" w:hAnsi="Calibri" w:cs="Calibri"/>
                <w:b/>
                <w:i/>
                <w:sz w:val="22"/>
                <w:szCs w:val="22"/>
              </w:rPr>
              <w:t>DE</w:t>
            </w:r>
            <w:r w:rsidRPr="00A64C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73B6">
              <w:rPr>
                <w:rFonts w:ascii="Calibri" w:hAnsi="Calibri" w:cs="Calibri"/>
                <w:b/>
                <w:i/>
                <w:sz w:val="22"/>
                <w:szCs w:val="22"/>
              </w:rPr>
              <w:t>CALIFICACIÓN</w:t>
            </w:r>
          </w:p>
        </w:tc>
        <w:tc>
          <w:tcPr>
            <w:tcW w:w="6731" w:type="dxa"/>
            <w:gridSpan w:val="3"/>
            <w:vAlign w:val="center"/>
          </w:tcPr>
          <w:p w14:paraId="698F17A6" w14:textId="77777777" w:rsidR="004B306D" w:rsidRPr="00705461" w:rsidRDefault="004B306D" w:rsidP="00F46EE0">
            <w:pPr>
              <w:jc w:val="both"/>
              <w:rPr>
                <w:rFonts w:cs="TimesNewRomanPSMT"/>
                <w:kern w:val="1"/>
                <w:sz w:val="20"/>
                <w:szCs w:val="20"/>
                <w:lang w:bidi="es-ES_tradnl"/>
              </w:rPr>
            </w:pPr>
            <w:r w:rsidRPr="00705461">
              <w:rPr>
                <w:rFonts w:cs="TimesNewRomanPSMT"/>
                <w:kern w:val="1"/>
                <w:sz w:val="20"/>
                <w:szCs w:val="20"/>
                <w:lang w:bidi="es-ES_tradnl"/>
              </w:rPr>
              <w:t>La ponderación de los instrumentos de evaluación en la calificación será la siguiente:</w:t>
            </w:r>
          </w:p>
          <w:p w14:paraId="318B3C8F" w14:textId="13610A79" w:rsidR="004B306D" w:rsidRPr="00705461" w:rsidRDefault="004B306D" w:rsidP="00F46EE0">
            <w:pPr>
              <w:numPr>
                <w:ilvl w:val="12"/>
                <w:numId w:val="0"/>
              </w:num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34"/>
                <w:tab w:val="left" w:pos="3117"/>
                <w:tab w:val="left" w:pos="3400"/>
                <w:tab w:val="left" w:pos="3685"/>
                <w:tab w:val="left" w:pos="3968"/>
                <w:tab w:val="left" w:pos="4251"/>
                <w:tab w:val="left" w:pos="4534"/>
                <w:tab w:val="left" w:pos="4818"/>
                <w:tab w:val="left" w:pos="5102"/>
                <w:tab w:val="left" w:pos="5385"/>
                <w:tab w:val="left" w:pos="5668"/>
                <w:tab w:val="left" w:pos="5952"/>
                <w:tab w:val="left" w:pos="6235"/>
                <w:tab w:val="left" w:pos="6519"/>
                <w:tab w:val="left" w:pos="6802"/>
                <w:tab w:val="left" w:pos="7086"/>
                <w:tab w:val="left" w:pos="7369"/>
                <w:tab w:val="left" w:pos="7652"/>
                <w:tab w:val="left" w:pos="7936"/>
                <w:tab w:val="left" w:pos="8220"/>
                <w:tab w:val="left" w:pos="8503"/>
                <w:tab w:val="left" w:pos="8786"/>
                <w:tab w:val="left" w:pos="9069"/>
                <w:tab w:val="left" w:pos="9354"/>
                <w:tab w:val="left" w:pos="9637"/>
                <w:tab w:val="left" w:pos="9920"/>
                <w:tab w:val="left" w:pos="10203"/>
                <w:tab w:val="left" w:pos="10486"/>
                <w:tab w:val="left" w:pos="10771"/>
                <w:tab w:val="left" w:pos="11054"/>
              </w:tabs>
              <w:jc w:val="both"/>
              <w:rPr>
                <w:rFonts w:cs="TimesNewRomanPSMT"/>
                <w:kern w:val="1"/>
                <w:sz w:val="20"/>
                <w:szCs w:val="20"/>
                <w:lang w:bidi="es-ES_tradnl"/>
              </w:rPr>
            </w:pPr>
            <w:r w:rsidRPr="00705461">
              <w:rPr>
                <w:rFonts w:cs="TimesNewRomanPSMT"/>
                <w:kern w:val="1"/>
                <w:sz w:val="20"/>
                <w:szCs w:val="20"/>
                <w:lang w:bidi="es-ES_tradnl"/>
              </w:rPr>
              <w:t xml:space="preserve">1- </w:t>
            </w:r>
            <w:r>
              <w:rPr>
                <w:rFonts w:cs="TimesNewRomanPSMT"/>
                <w:kern w:val="1"/>
                <w:sz w:val="20"/>
                <w:szCs w:val="20"/>
                <w:lang w:bidi="es-ES_tradnl"/>
              </w:rPr>
              <w:t>Las actividades de clase y de casa, así como los trabajos individuales</w:t>
            </w:r>
            <w:r w:rsidRPr="00705461">
              <w:rPr>
                <w:rFonts w:cs="TimesNewRomanPSMT"/>
                <w:kern w:val="1"/>
                <w:sz w:val="20"/>
                <w:szCs w:val="20"/>
                <w:lang w:bidi="es-ES_tradnl"/>
              </w:rPr>
              <w:t xml:space="preserve">, </w:t>
            </w:r>
            <w:r>
              <w:rPr>
                <w:rFonts w:cs="TimesNewRomanPSMT"/>
                <w:kern w:val="1"/>
                <w:sz w:val="20"/>
                <w:szCs w:val="20"/>
                <w:lang w:bidi="es-ES_tradnl"/>
              </w:rPr>
              <w:t>el cuaderno y la participación: el 3</w:t>
            </w:r>
            <w:r w:rsidRPr="00705461">
              <w:rPr>
                <w:rFonts w:cs="TimesNewRomanPSMT"/>
                <w:kern w:val="1"/>
                <w:sz w:val="20"/>
                <w:szCs w:val="20"/>
                <w:lang w:bidi="es-ES_tradnl"/>
              </w:rPr>
              <w:t>0%</w:t>
            </w:r>
            <w:r w:rsidR="004D5526">
              <w:rPr>
                <w:rFonts w:cs="TimesNewRomanPSMT"/>
                <w:kern w:val="1"/>
                <w:sz w:val="20"/>
                <w:szCs w:val="20"/>
                <w:lang w:bidi="es-ES_tradnl"/>
              </w:rPr>
              <w:t xml:space="preserve"> (las actividades de clase y los trabajos individuales serán ponderados sobre el 20%; el cuaderno, a su vez, sobre el 10%).</w:t>
            </w:r>
          </w:p>
          <w:p w14:paraId="459EFA16" w14:textId="72F3B804" w:rsidR="004B306D" w:rsidRDefault="004B306D" w:rsidP="00F46EE0">
            <w:pPr>
              <w:numPr>
                <w:ilvl w:val="12"/>
                <w:numId w:val="0"/>
              </w:num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34"/>
                <w:tab w:val="left" w:pos="3117"/>
                <w:tab w:val="left" w:pos="3400"/>
                <w:tab w:val="left" w:pos="3685"/>
                <w:tab w:val="left" w:pos="3968"/>
                <w:tab w:val="left" w:pos="4251"/>
                <w:tab w:val="left" w:pos="4534"/>
                <w:tab w:val="left" w:pos="4818"/>
                <w:tab w:val="left" w:pos="5102"/>
                <w:tab w:val="left" w:pos="5385"/>
                <w:tab w:val="left" w:pos="5668"/>
                <w:tab w:val="left" w:pos="5952"/>
                <w:tab w:val="left" w:pos="6235"/>
                <w:tab w:val="left" w:pos="6519"/>
                <w:tab w:val="left" w:pos="6802"/>
                <w:tab w:val="left" w:pos="7086"/>
                <w:tab w:val="left" w:pos="7369"/>
                <w:tab w:val="left" w:pos="7652"/>
                <w:tab w:val="left" w:pos="7936"/>
                <w:tab w:val="left" w:pos="8220"/>
                <w:tab w:val="left" w:pos="8503"/>
                <w:tab w:val="left" w:pos="8786"/>
                <w:tab w:val="left" w:pos="9069"/>
                <w:tab w:val="left" w:pos="9354"/>
                <w:tab w:val="left" w:pos="9637"/>
                <w:tab w:val="left" w:pos="9920"/>
                <w:tab w:val="left" w:pos="10203"/>
                <w:tab w:val="left" w:pos="10486"/>
                <w:tab w:val="left" w:pos="10771"/>
                <w:tab w:val="left" w:pos="11054"/>
              </w:tabs>
              <w:jc w:val="both"/>
              <w:rPr>
                <w:rFonts w:cs="TimesNewRomanPSMT"/>
                <w:kern w:val="1"/>
                <w:sz w:val="20"/>
                <w:szCs w:val="20"/>
                <w:lang w:bidi="es-ES_tradnl"/>
              </w:rPr>
            </w:pPr>
            <w:r w:rsidRPr="00705461">
              <w:rPr>
                <w:rFonts w:cs="TimesNewRomanPSMT"/>
                <w:kern w:val="1"/>
                <w:sz w:val="20"/>
                <w:szCs w:val="20"/>
                <w:lang w:bidi="es-ES_tradnl"/>
              </w:rPr>
              <w:t>2- Los exámenes</w:t>
            </w:r>
            <w:r>
              <w:rPr>
                <w:rFonts w:cs="TimesNewRomanPSMT"/>
                <w:kern w:val="1"/>
                <w:sz w:val="20"/>
                <w:szCs w:val="20"/>
                <w:lang w:bidi="es-ES_tradnl"/>
              </w:rPr>
              <w:t xml:space="preserve"> parciales</w:t>
            </w:r>
            <w:r w:rsidRPr="00705461">
              <w:rPr>
                <w:rFonts w:cs="TimesNewRomanPSMT"/>
                <w:kern w:val="1"/>
                <w:sz w:val="20"/>
                <w:szCs w:val="20"/>
                <w:lang w:bidi="es-ES_tradnl"/>
              </w:rPr>
              <w:t xml:space="preserve">, </w:t>
            </w:r>
            <w:r>
              <w:rPr>
                <w:rFonts w:cs="TimesNewRomanPSMT"/>
                <w:kern w:val="1"/>
                <w:sz w:val="20"/>
                <w:szCs w:val="20"/>
                <w:lang w:bidi="es-ES_tradnl"/>
              </w:rPr>
              <w:t>el 70</w:t>
            </w:r>
            <w:r w:rsidRPr="00705461">
              <w:rPr>
                <w:rFonts w:cs="TimesNewRomanPSMT"/>
                <w:kern w:val="1"/>
                <w:sz w:val="20"/>
                <w:szCs w:val="20"/>
                <w:lang w:bidi="es-ES_tradnl"/>
              </w:rPr>
              <w:t>%</w:t>
            </w:r>
            <w:r>
              <w:rPr>
                <w:rFonts w:cs="TimesNewRomanPSMT"/>
                <w:kern w:val="1"/>
                <w:sz w:val="20"/>
                <w:szCs w:val="20"/>
                <w:lang w:bidi="es-ES_tradnl"/>
              </w:rPr>
              <w:t xml:space="preserve">; </w:t>
            </w:r>
            <w:r>
              <w:rPr>
                <w:rFonts w:cs="TimesNewRomanPSMT"/>
                <w:kern w:val="1"/>
                <w:sz w:val="20"/>
                <w:szCs w:val="20"/>
                <w:lang w:bidi="es-ES_tradnl"/>
              </w:rPr>
              <w:t>los dos exámenes parciales tendrán idéntico valor.</w:t>
            </w:r>
          </w:p>
          <w:p w14:paraId="7EED0A69" w14:textId="77777777" w:rsidR="004B306D" w:rsidRPr="00723237" w:rsidRDefault="004B306D" w:rsidP="00F46EE0">
            <w:pPr>
              <w:numPr>
                <w:ilvl w:val="12"/>
                <w:numId w:val="0"/>
              </w:num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34"/>
                <w:tab w:val="left" w:pos="3117"/>
                <w:tab w:val="left" w:pos="3400"/>
                <w:tab w:val="left" w:pos="3685"/>
                <w:tab w:val="left" w:pos="3968"/>
                <w:tab w:val="left" w:pos="4251"/>
                <w:tab w:val="left" w:pos="4534"/>
                <w:tab w:val="left" w:pos="4818"/>
                <w:tab w:val="left" w:pos="5102"/>
                <w:tab w:val="left" w:pos="5385"/>
                <w:tab w:val="left" w:pos="5668"/>
                <w:tab w:val="left" w:pos="5952"/>
                <w:tab w:val="left" w:pos="6235"/>
                <w:tab w:val="left" w:pos="6519"/>
                <w:tab w:val="left" w:pos="6802"/>
                <w:tab w:val="left" w:pos="7086"/>
                <w:tab w:val="left" w:pos="7369"/>
                <w:tab w:val="left" w:pos="7652"/>
                <w:tab w:val="left" w:pos="7936"/>
                <w:tab w:val="left" w:pos="8220"/>
                <w:tab w:val="left" w:pos="8503"/>
                <w:tab w:val="left" w:pos="8786"/>
                <w:tab w:val="left" w:pos="9069"/>
                <w:tab w:val="left" w:pos="9354"/>
                <w:tab w:val="left" w:pos="9637"/>
                <w:tab w:val="left" w:pos="9920"/>
                <w:tab w:val="left" w:pos="10203"/>
                <w:tab w:val="left" w:pos="10486"/>
                <w:tab w:val="left" w:pos="10771"/>
                <w:tab w:val="left" w:pos="11054"/>
              </w:tabs>
              <w:jc w:val="both"/>
              <w:rPr>
                <w:rFonts w:cs="TimesNewRomanPSMT"/>
                <w:kern w:val="1"/>
                <w:sz w:val="20"/>
                <w:szCs w:val="20"/>
                <w:lang w:bidi="es-ES_tradnl"/>
              </w:rPr>
            </w:pPr>
            <w:r>
              <w:rPr>
                <w:color w:val="222222"/>
                <w:sz w:val="20"/>
                <w:szCs w:val="20"/>
              </w:rPr>
              <w:t>Se deducirán puntos por faltas de ortografía y tildes: por cada falta, 0,2 puntos; por cada dos tildes sin colocar donde corresponde, 0,1 puntos.</w:t>
            </w:r>
          </w:p>
        </w:tc>
      </w:tr>
      <w:tr w:rsidR="004B306D" w:rsidRPr="00A64C26" w14:paraId="3663778D" w14:textId="77777777" w:rsidTr="00F46EE0">
        <w:trPr>
          <w:trHeight w:val="340"/>
          <w:jc w:val="center"/>
        </w:trPr>
        <w:tc>
          <w:tcPr>
            <w:tcW w:w="1763" w:type="dxa"/>
            <w:vAlign w:val="center"/>
          </w:tcPr>
          <w:p w14:paraId="55FCF925" w14:textId="77777777" w:rsidR="004B306D" w:rsidRPr="00A64C26" w:rsidRDefault="004B306D" w:rsidP="00F46EE0">
            <w:pPr>
              <w:jc w:val="right"/>
              <w:rPr>
                <w:rFonts w:ascii="Calibri" w:hAnsi="Calibri" w:cs="Calibri"/>
              </w:rPr>
            </w:pPr>
            <w:r w:rsidRPr="002873B6">
              <w:rPr>
                <w:rFonts w:ascii="Calibri" w:hAnsi="Calibri" w:cs="Calibri"/>
                <w:b/>
                <w:i/>
                <w:sz w:val="22"/>
                <w:szCs w:val="22"/>
              </w:rPr>
              <w:t>INSTRUMENTOS</w:t>
            </w:r>
            <w:r w:rsidRPr="00A64C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73B6">
              <w:rPr>
                <w:rFonts w:ascii="Calibri" w:hAnsi="Calibri" w:cs="Calibri"/>
                <w:b/>
                <w:i/>
                <w:sz w:val="22"/>
                <w:szCs w:val="22"/>
              </w:rPr>
              <w:t>DE</w:t>
            </w:r>
            <w:r w:rsidRPr="00A64C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73B6">
              <w:rPr>
                <w:rFonts w:ascii="Calibri" w:hAnsi="Calibri" w:cs="Calibri"/>
                <w:b/>
                <w:i/>
                <w:sz w:val="22"/>
                <w:szCs w:val="22"/>
              </w:rPr>
              <w:t>EVALUACIÓN</w:t>
            </w:r>
          </w:p>
        </w:tc>
        <w:tc>
          <w:tcPr>
            <w:tcW w:w="6731" w:type="dxa"/>
            <w:gridSpan w:val="3"/>
            <w:vAlign w:val="center"/>
          </w:tcPr>
          <w:p w14:paraId="64EEECC9" w14:textId="77777777" w:rsidR="004B306D" w:rsidRPr="00BD18C5" w:rsidRDefault="004B306D" w:rsidP="00F46EE0">
            <w:pPr>
              <w:jc w:val="both"/>
              <w:rPr>
                <w:rFonts w:cs="TimesNewRomanPSMT"/>
                <w:kern w:val="1"/>
                <w:sz w:val="20"/>
                <w:szCs w:val="20"/>
                <w:lang w:bidi="es-ES_tradnl"/>
              </w:rPr>
            </w:pPr>
            <w:r w:rsidRPr="00BD18C5">
              <w:rPr>
                <w:rFonts w:cs="TimesNewRomanPSMT"/>
                <w:kern w:val="1"/>
                <w:sz w:val="20"/>
                <w:szCs w:val="20"/>
                <w:lang w:bidi="es-ES_tradnl"/>
              </w:rPr>
              <w:t>La evaluación de los alumnos será continua, teniendo en cuenta los instrumentos siguientes:</w:t>
            </w:r>
          </w:p>
          <w:p w14:paraId="3CFECDE3" w14:textId="77777777" w:rsidR="004B306D" w:rsidRPr="00BD18C5" w:rsidRDefault="004B306D" w:rsidP="00F46EE0">
            <w:pPr>
              <w:jc w:val="both"/>
              <w:rPr>
                <w:rFonts w:cs="TimesNewRomanPSMT"/>
                <w:kern w:val="1"/>
                <w:sz w:val="20"/>
                <w:szCs w:val="20"/>
                <w:lang w:bidi="es-ES_tradnl"/>
              </w:rPr>
            </w:pPr>
            <w:r w:rsidRPr="00BD18C5">
              <w:rPr>
                <w:rFonts w:cs="TimesNewRomanPSMT"/>
                <w:kern w:val="1"/>
                <w:sz w:val="20"/>
                <w:szCs w:val="20"/>
                <w:lang w:bidi="es-ES_tradnl"/>
              </w:rPr>
              <w:t>1- La correcta realización personal y en grupo de los ejercicios diarios, así como la participación de los alumnos en clase</w:t>
            </w:r>
            <w:r>
              <w:rPr>
                <w:rFonts w:cs="TimesNewRomanPSMT"/>
                <w:kern w:val="1"/>
                <w:sz w:val="20"/>
                <w:szCs w:val="20"/>
                <w:lang w:bidi="es-ES_tradnl"/>
              </w:rPr>
              <w:t>, el cuaderno, la asistencia y la actitud en clase</w:t>
            </w:r>
            <w:r w:rsidRPr="00BD18C5">
              <w:rPr>
                <w:rFonts w:cs="TimesNewRomanPSMT"/>
                <w:kern w:val="1"/>
                <w:sz w:val="20"/>
                <w:szCs w:val="20"/>
                <w:lang w:bidi="es-ES_tradnl"/>
              </w:rPr>
              <w:t>.</w:t>
            </w:r>
          </w:p>
          <w:p w14:paraId="162D4267" w14:textId="77777777" w:rsidR="004B306D" w:rsidRPr="00BD18C5" w:rsidRDefault="004B306D" w:rsidP="00F46EE0">
            <w:pPr>
              <w:jc w:val="both"/>
              <w:rPr>
                <w:rFonts w:cs="TimesNewRomanPSMT"/>
                <w:kern w:val="1"/>
                <w:sz w:val="20"/>
                <w:szCs w:val="20"/>
                <w:lang w:bidi="es-ES_tradnl"/>
              </w:rPr>
            </w:pPr>
            <w:r w:rsidRPr="00BD18C5">
              <w:rPr>
                <w:rFonts w:cs="TimesNewRomanPSMT"/>
                <w:kern w:val="1"/>
                <w:sz w:val="20"/>
                <w:szCs w:val="20"/>
                <w:lang w:bidi="es-ES_tradnl"/>
              </w:rPr>
              <w:t>2- Los exámenes: dos por evaluación.</w:t>
            </w:r>
          </w:p>
          <w:p w14:paraId="61592117" w14:textId="77777777" w:rsidR="004B306D" w:rsidRDefault="004B306D" w:rsidP="00F46EE0">
            <w:pPr>
              <w:jc w:val="both"/>
              <w:rPr>
                <w:rFonts w:cs="TimesNewRomanPSMT"/>
                <w:kern w:val="1"/>
                <w:sz w:val="20"/>
                <w:szCs w:val="20"/>
                <w:lang w:bidi="es-ES_tradnl"/>
              </w:rPr>
            </w:pPr>
            <w:r w:rsidRPr="00BD18C5">
              <w:rPr>
                <w:rFonts w:cs="TimesNewRomanPSMT"/>
                <w:kern w:val="1"/>
                <w:sz w:val="20"/>
                <w:szCs w:val="20"/>
                <w:lang w:bidi="es-ES_tradnl"/>
              </w:rPr>
              <w:t>3- Los trabajos voluntarios, solo para subir nota</w:t>
            </w:r>
            <w:r>
              <w:rPr>
                <w:rFonts w:cs="TimesNewRomanPSMT"/>
                <w:kern w:val="1"/>
                <w:sz w:val="20"/>
                <w:szCs w:val="20"/>
                <w:lang w:bidi="es-ES_tradnl"/>
              </w:rPr>
              <w:t>.</w:t>
            </w:r>
          </w:p>
          <w:p w14:paraId="3357479F" w14:textId="77777777" w:rsidR="004B306D" w:rsidRPr="000B54C4" w:rsidRDefault="004B306D" w:rsidP="00F46EE0">
            <w:pPr>
              <w:jc w:val="both"/>
              <w:rPr>
                <w:rFonts w:cs="ArialMT"/>
                <w:kern w:val="1"/>
                <w:sz w:val="20"/>
                <w:szCs w:val="20"/>
                <w:lang w:bidi="es-ES_tradnl"/>
              </w:rPr>
            </w:pPr>
            <w:r>
              <w:rPr>
                <w:rFonts w:cs="TimesNewRomanPSMT"/>
                <w:kern w:val="1"/>
                <w:sz w:val="20"/>
                <w:szCs w:val="20"/>
                <w:lang w:bidi="es-ES_tradnl"/>
              </w:rPr>
              <w:t>4- E</w:t>
            </w:r>
            <w:r w:rsidRPr="007A18C5">
              <w:rPr>
                <w:rFonts w:cs="TimesNewRomanPSMT"/>
                <w:kern w:val="1"/>
                <w:sz w:val="20"/>
                <w:szCs w:val="20"/>
                <w:lang w:bidi="es-ES_tradnl"/>
              </w:rPr>
              <w:t xml:space="preserve">l documento escrito tras la tarea </w:t>
            </w:r>
            <w:r>
              <w:rPr>
                <w:rFonts w:cs="TimesNewRomanPSMT"/>
                <w:kern w:val="1"/>
                <w:sz w:val="20"/>
                <w:szCs w:val="20"/>
                <w:u w:val="single"/>
                <w:lang w:bidi="es-ES_tradnl"/>
              </w:rPr>
              <w:t>obligatoria</w:t>
            </w:r>
            <w:r w:rsidRPr="00D20CCF">
              <w:rPr>
                <w:rFonts w:cs="TimesNewRomanPSMT"/>
                <w:kern w:val="1"/>
                <w:sz w:val="20"/>
                <w:szCs w:val="20"/>
                <w:lang w:bidi="es-ES_tradnl"/>
              </w:rPr>
              <w:t xml:space="preserve"> </w:t>
            </w:r>
            <w:r w:rsidRPr="007A18C5">
              <w:rPr>
                <w:rFonts w:cs="TimesNewRomanPSMT"/>
                <w:kern w:val="1"/>
                <w:sz w:val="20"/>
                <w:szCs w:val="20"/>
                <w:lang w:bidi="es-ES_tradnl"/>
              </w:rPr>
              <w:t>de la lectura del libro abajo mencionado y los ejercicios relacionados con éste</w:t>
            </w:r>
            <w:r>
              <w:rPr>
                <w:rFonts w:cs="TimesNewRomanPSMT"/>
                <w:kern w:val="1"/>
                <w:sz w:val="20"/>
                <w:szCs w:val="20"/>
                <w:lang w:bidi="es-ES_tradnl"/>
              </w:rPr>
              <w:t>.</w:t>
            </w:r>
          </w:p>
        </w:tc>
      </w:tr>
      <w:tr w:rsidR="004B306D" w:rsidRPr="00A64C26" w14:paraId="0D1883C6" w14:textId="77777777" w:rsidTr="00F46EE0">
        <w:trPr>
          <w:trHeight w:val="340"/>
          <w:jc w:val="center"/>
        </w:trPr>
        <w:tc>
          <w:tcPr>
            <w:tcW w:w="1763" w:type="dxa"/>
            <w:vAlign w:val="center"/>
          </w:tcPr>
          <w:p w14:paraId="20EE3F6E" w14:textId="77777777" w:rsidR="004B306D" w:rsidRPr="00A64C26" w:rsidRDefault="004B306D" w:rsidP="00F46EE0">
            <w:pPr>
              <w:jc w:val="right"/>
              <w:rPr>
                <w:rFonts w:ascii="Calibri" w:hAnsi="Calibri" w:cs="Calibri"/>
              </w:rPr>
            </w:pPr>
            <w:r w:rsidRPr="002873B6">
              <w:rPr>
                <w:rFonts w:ascii="Calibri" w:hAnsi="Calibri" w:cs="Calibri"/>
                <w:b/>
                <w:i/>
                <w:sz w:val="22"/>
                <w:szCs w:val="22"/>
              </w:rPr>
              <w:t>RECUPERACIÓN</w:t>
            </w:r>
          </w:p>
        </w:tc>
        <w:tc>
          <w:tcPr>
            <w:tcW w:w="6731" w:type="dxa"/>
            <w:gridSpan w:val="3"/>
            <w:vAlign w:val="center"/>
          </w:tcPr>
          <w:p w14:paraId="6F042551" w14:textId="77777777" w:rsidR="004B306D" w:rsidRPr="00A64C26" w:rsidRDefault="004B306D" w:rsidP="00F46EE0">
            <w:pPr>
              <w:jc w:val="both"/>
              <w:rPr>
                <w:rFonts w:ascii="Calibri" w:hAnsi="Calibri" w:cs="Calibri"/>
              </w:rPr>
            </w:pPr>
            <w:r w:rsidRPr="007A18C5">
              <w:rPr>
                <w:rFonts w:cs="TimesNewRomanPSMT"/>
                <w:spacing w:val="-4"/>
                <w:kern w:val="1"/>
                <w:sz w:val="20"/>
                <w:szCs w:val="20"/>
                <w:lang w:bidi="es-ES_tradnl"/>
              </w:rPr>
              <w:t>Será necesario realizar exámenes de recuperac</w:t>
            </w:r>
            <w:r>
              <w:rPr>
                <w:rFonts w:cs="TimesNewRomanPSMT"/>
                <w:spacing w:val="-4"/>
                <w:kern w:val="1"/>
                <w:sz w:val="20"/>
                <w:szCs w:val="20"/>
                <w:lang w:bidi="es-ES_tradnl"/>
              </w:rPr>
              <w:t xml:space="preserve">ión después de cada evaluación. </w:t>
            </w:r>
            <w:r w:rsidRPr="007A18C5">
              <w:rPr>
                <w:rFonts w:cs="TimesNewRomanPSMT"/>
                <w:spacing w:val="-4"/>
                <w:kern w:val="1"/>
                <w:sz w:val="20"/>
                <w:szCs w:val="20"/>
                <w:lang w:bidi="es-ES_tradnl"/>
              </w:rPr>
              <w:t>Se considera recuperada una evaluación si se aprueba con un 5 dicho examen de recuperación parcial.</w:t>
            </w:r>
          </w:p>
        </w:tc>
      </w:tr>
      <w:tr w:rsidR="004B306D" w:rsidRPr="00A64C26" w14:paraId="60595A13" w14:textId="77777777" w:rsidTr="00F46EE0">
        <w:trPr>
          <w:trHeight w:val="340"/>
          <w:jc w:val="center"/>
        </w:trPr>
        <w:tc>
          <w:tcPr>
            <w:tcW w:w="1763" w:type="dxa"/>
            <w:vAlign w:val="center"/>
          </w:tcPr>
          <w:p w14:paraId="0083F36A" w14:textId="77777777" w:rsidR="004B306D" w:rsidRPr="00A64C26" w:rsidRDefault="004B306D" w:rsidP="00F46EE0">
            <w:pPr>
              <w:jc w:val="right"/>
              <w:rPr>
                <w:rFonts w:ascii="Calibri" w:hAnsi="Calibri" w:cs="Calibri"/>
              </w:rPr>
            </w:pPr>
            <w:r w:rsidRPr="002873B6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>PENDIENTES</w:t>
            </w:r>
          </w:p>
        </w:tc>
        <w:tc>
          <w:tcPr>
            <w:tcW w:w="6731" w:type="dxa"/>
            <w:gridSpan w:val="3"/>
            <w:vAlign w:val="center"/>
          </w:tcPr>
          <w:p w14:paraId="611DCAA0" w14:textId="77777777" w:rsidR="004B306D" w:rsidRDefault="004B306D" w:rsidP="00F46EE0">
            <w:pPr>
              <w:jc w:val="both"/>
              <w:rPr>
                <w:rFonts w:cs="TimesNewRomanPSMT"/>
                <w:kern w:val="1"/>
                <w:sz w:val="20"/>
                <w:szCs w:val="20"/>
                <w:lang w:bidi="es-ES_tradnl"/>
              </w:rPr>
            </w:pPr>
            <w:r w:rsidRPr="005E0AE8">
              <w:rPr>
                <w:rFonts w:cs="TimesNewRomanPSMT"/>
                <w:kern w:val="1"/>
                <w:sz w:val="20"/>
                <w:szCs w:val="20"/>
                <w:lang w:bidi="es-ES_tradnl"/>
              </w:rPr>
              <w:t xml:space="preserve">Los alumnos que tengan esta asignatura pendiente podrán recuperarla realizando dos </w:t>
            </w:r>
            <w:r>
              <w:rPr>
                <w:rFonts w:cs="TimesNewRomanPSMT"/>
                <w:kern w:val="1"/>
                <w:sz w:val="20"/>
                <w:szCs w:val="20"/>
                <w:lang w:bidi="es-ES_tradnl"/>
              </w:rPr>
              <w:t>exámenes parciales en enero y primera quincena de abril</w:t>
            </w:r>
            <w:r w:rsidRPr="005E0AE8">
              <w:rPr>
                <w:rFonts w:cs="TimesNewRomanPSMT"/>
                <w:kern w:val="1"/>
                <w:sz w:val="20"/>
                <w:szCs w:val="20"/>
                <w:lang w:bidi="es-ES_tradnl"/>
              </w:rPr>
              <w:t xml:space="preserve">. Si no superasen la asignatura por ninguna de estas dos vías, podrán presentarse a una prueba </w:t>
            </w:r>
            <w:r>
              <w:rPr>
                <w:rFonts w:cs="TimesNewRomanPSMT"/>
                <w:kern w:val="1"/>
                <w:sz w:val="20"/>
                <w:szCs w:val="20"/>
                <w:lang w:bidi="es-ES_tradnl"/>
              </w:rPr>
              <w:t xml:space="preserve">final </w:t>
            </w:r>
            <w:r w:rsidRPr="005E0AE8">
              <w:rPr>
                <w:rFonts w:cs="TimesNewRomanPSMT"/>
                <w:kern w:val="1"/>
                <w:sz w:val="20"/>
                <w:szCs w:val="20"/>
                <w:lang w:bidi="es-ES_tradnl"/>
              </w:rPr>
              <w:t>de toda</w:t>
            </w:r>
            <w:r>
              <w:rPr>
                <w:rFonts w:cs="TimesNewRomanPSMT"/>
                <w:kern w:val="1"/>
                <w:sz w:val="20"/>
                <w:szCs w:val="20"/>
                <w:lang w:bidi="es-ES_tradnl"/>
              </w:rPr>
              <w:t xml:space="preserve"> la materia en la segunda quincena de abril. El profesor que los asista en la recuperación también podrá encargarles trabajos para presentar a lo largo del curso, especialmente de declinación, análisis y traducción. En la calificación de la prueba extraordinaria de junio podrán ser tomados en consideración los resultados de las evaluaciones de todo el curso.</w:t>
            </w:r>
          </w:p>
          <w:p w14:paraId="4EF340E7" w14:textId="77777777" w:rsidR="004B306D" w:rsidRDefault="004B306D" w:rsidP="00F46EE0">
            <w:pPr>
              <w:jc w:val="both"/>
              <w:rPr>
                <w:rFonts w:cs="TimesNewRomanPSMT"/>
                <w:kern w:val="1"/>
                <w:sz w:val="20"/>
                <w:szCs w:val="20"/>
                <w:lang w:bidi="es-ES_tradnl"/>
              </w:rPr>
            </w:pPr>
          </w:p>
          <w:p w14:paraId="650DCEFC" w14:textId="77777777" w:rsidR="004B306D" w:rsidRDefault="004B306D" w:rsidP="00F46EE0">
            <w:pPr>
              <w:jc w:val="both"/>
              <w:rPr>
                <w:rFonts w:cs="TimesNewRomanPSMT"/>
                <w:i/>
                <w:kern w:val="1"/>
                <w:sz w:val="20"/>
                <w:szCs w:val="20"/>
                <w:lang w:bidi="es-ES_tradnl"/>
              </w:rPr>
            </w:pPr>
            <w:r w:rsidRPr="007A18C5">
              <w:rPr>
                <w:rFonts w:cs="TimesNewRomanPSMT"/>
                <w:i/>
                <w:kern w:val="1"/>
                <w:sz w:val="20"/>
                <w:szCs w:val="20"/>
                <w:lang w:bidi="es-ES_tradnl"/>
              </w:rPr>
              <w:t>CONTENIDOS MÍNIMOS EXIGIBLES. PRIMERA PRUEBA DE SUFICIENCIA DE JUNIO Y PRUEBA EXTRAORDINARIA DE JUNIO</w:t>
            </w:r>
            <w:r>
              <w:rPr>
                <w:rFonts w:cs="TimesNewRomanPSMT"/>
                <w:i/>
                <w:kern w:val="1"/>
                <w:sz w:val="20"/>
                <w:szCs w:val="20"/>
                <w:lang w:bidi="es-ES_tradnl"/>
              </w:rPr>
              <w:t>. PENDIENTES DE CURSOS ANTERIORES.</w:t>
            </w:r>
          </w:p>
          <w:p w14:paraId="5DCA770E" w14:textId="77777777" w:rsidR="004B306D" w:rsidRDefault="004B306D" w:rsidP="00F46EE0">
            <w:pPr>
              <w:jc w:val="both"/>
              <w:rPr>
                <w:rFonts w:cs="TimesNewRomanPSMT"/>
                <w:kern w:val="1"/>
                <w:sz w:val="20"/>
                <w:szCs w:val="20"/>
                <w:lang w:bidi="es-ES_tradnl"/>
              </w:rPr>
            </w:pPr>
          </w:p>
          <w:p w14:paraId="3B46484D" w14:textId="77777777" w:rsidR="004B306D" w:rsidRPr="00234F23" w:rsidRDefault="004B306D" w:rsidP="00F46EE0">
            <w:pPr>
              <w:jc w:val="both"/>
              <w:rPr>
                <w:sz w:val="20"/>
                <w:szCs w:val="20"/>
                <w:lang w:bidi="es-ES_tradnl"/>
              </w:rPr>
            </w:pPr>
            <w:r w:rsidRPr="00234F23">
              <w:rPr>
                <w:sz w:val="20"/>
                <w:szCs w:val="20"/>
                <w:lang w:bidi="es-ES_tradnl"/>
              </w:rPr>
              <w:t>1.- Morfología de sustantivos y adjetivos: las cinco declinaciones de los sustantivos; los adjetivos de tres, dos y una terminaciones.</w:t>
            </w:r>
          </w:p>
          <w:p w14:paraId="12508140" w14:textId="77777777" w:rsidR="004B306D" w:rsidRPr="00234F23" w:rsidRDefault="004B306D" w:rsidP="00F46EE0">
            <w:pPr>
              <w:jc w:val="both"/>
              <w:rPr>
                <w:sz w:val="20"/>
                <w:szCs w:val="20"/>
                <w:lang w:bidi="es-ES_tradnl"/>
              </w:rPr>
            </w:pPr>
            <w:r w:rsidRPr="00234F23">
              <w:rPr>
                <w:sz w:val="20"/>
                <w:szCs w:val="20"/>
                <w:lang w:bidi="es-ES_tradnl"/>
              </w:rPr>
              <w:t xml:space="preserve">2.- Morfología verbal: presente, pretérito imperfecto, futuro imperfecto y pretérito perfecto de indicativo; </w:t>
            </w:r>
            <w:r>
              <w:rPr>
                <w:sz w:val="20"/>
                <w:szCs w:val="20"/>
                <w:lang w:bidi="es-ES_tradnl"/>
              </w:rPr>
              <w:t>(</w:t>
            </w:r>
            <w:r w:rsidRPr="00234F23">
              <w:rPr>
                <w:sz w:val="20"/>
                <w:szCs w:val="20"/>
                <w:lang w:bidi="es-ES_tradnl"/>
              </w:rPr>
              <w:t>infinitivo</w:t>
            </w:r>
            <w:r>
              <w:rPr>
                <w:sz w:val="20"/>
                <w:szCs w:val="20"/>
                <w:lang w:bidi="es-ES_tradnl"/>
              </w:rPr>
              <w:t>)</w:t>
            </w:r>
            <w:r w:rsidRPr="00234F23">
              <w:rPr>
                <w:sz w:val="20"/>
                <w:szCs w:val="20"/>
                <w:lang w:bidi="es-ES_tradnl"/>
              </w:rPr>
              <w:t>. Verbo sum en presente, futuro imperfecto, pretérito imperfecto y pretérito perfecto de indicativo.</w:t>
            </w:r>
          </w:p>
          <w:p w14:paraId="357B2E78" w14:textId="77777777" w:rsidR="004B306D" w:rsidRPr="00234F23" w:rsidRDefault="004B306D" w:rsidP="00F46EE0">
            <w:pPr>
              <w:jc w:val="both"/>
              <w:rPr>
                <w:sz w:val="20"/>
                <w:szCs w:val="20"/>
                <w:lang w:bidi="es-ES_tradnl"/>
              </w:rPr>
            </w:pPr>
            <w:r w:rsidRPr="00234F23">
              <w:rPr>
                <w:sz w:val="20"/>
                <w:szCs w:val="20"/>
                <w:lang w:bidi="es-ES_tradnl"/>
              </w:rPr>
              <w:t>3.- Morfología pronominal: pronombres personales y pronombres-adjetivo demostrativos.</w:t>
            </w:r>
          </w:p>
          <w:p w14:paraId="51B2909A" w14:textId="77777777" w:rsidR="004B306D" w:rsidRPr="00234F23" w:rsidRDefault="004B306D" w:rsidP="00F46EE0">
            <w:pPr>
              <w:jc w:val="both"/>
              <w:rPr>
                <w:sz w:val="20"/>
                <w:szCs w:val="20"/>
                <w:lang w:bidi="es-ES_tradnl"/>
              </w:rPr>
            </w:pPr>
            <w:r w:rsidRPr="00234F23">
              <w:rPr>
                <w:sz w:val="20"/>
                <w:szCs w:val="20"/>
                <w:lang w:bidi="es-ES_tradnl"/>
              </w:rPr>
              <w:t xml:space="preserve">4.- Vocabulario: lenguas románicas, </w:t>
            </w:r>
            <w:r>
              <w:rPr>
                <w:sz w:val="20"/>
                <w:szCs w:val="20"/>
                <w:lang w:bidi="es-ES_tradnl"/>
              </w:rPr>
              <w:t>(</w:t>
            </w:r>
            <w:r w:rsidRPr="00234F23">
              <w:rPr>
                <w:sz w:val="20"/>
                <w:szCs w:val="20"/>
                <w:lang w:bidi="es-ES_tradnl"/>
              </w:rPr>
              <w:t>evolución de las vocales y consonantes del latín al español</w:t>
            </w:r>
            <w:r>
              <w:rPr>
                <w:sz w:val="20"/>
                <w:szCs w:val="20"/>
                <w:lang w:bidi="es-ES_tradnl"/>
              </w:rPr>
              <w:t>)</w:t>
            </w:r>
            <w:r w:rsidRPr="00234F23">
              <w:rPr>
                <w:sz w:val="20"/>
                <w:szCs w:val="20"/>
                <w:lang w:bidi="es-ES_tradnl"/>
              </w:rPr>
              <w:t>; palabras patrimoniales y cultismos; prefijos, sufijos y radicales de origen latino.</w:t>
            </w:r>
          </w:p>
          <w:p w14:paraId="4A624A12" w14:textId="77777777" w:rsidR="004B306D" w:rsidRDefault="004B306D" w:rsidP="00F46EE0">
            <w:pPr>
              <w:jc w:val="both"/>
              <w:rPr>
                <w:sz w:val="20"/>
                <w:szCs w:val="20"/>
                <w:lang w:bidi="es-ES_tradnl"/>
              </w:rPr>
            </w:pPr>
            <w:r>
              <w:rPr>
                <w:sz w:val="20"/>
                <w:szCs w:val="20"/>
                <w:lang w:bidi="es-ES_tradnl"/>
              </w:rPr>
              <w:t>5.- Cultura, civilización</w:t>
            </w:r>
            <w:r w:rsidRPr="00234F23">
              <w:rPr>
                <w:sz w:val="20"/>
                <w:szCs w:val="20"/>
                <w:lang w:bidi="es-ES_tradnl"/>
              </w:rPr>
              <w:t>: la República, magistraturas e instituciones republicanas. El fin de la República; el Imperio y su evolución histórica. Roma en Hispania. Religión y mitología romanas: características.</w:t>
            </w:r>
          </w:p>
          <w:p w14:paraId="37C0847C" w14:textId="77777777" w:rsidR="004B306D" w:rsidRPr="00A77821" w:rsidRDefault="004B306D" w:rsidP="00F46EE0">
            <w:pPr>
              <w:widowControl w:val="0"/>
              <w:jc w:val="both"/>
              <w:rPr>
                <w:sz w:val="20"/>
                <w:szCs w:val="20"/>
                <w:lang w:bidi="es-ES_tradnl"/>
              </w:rPr>
            </w:pPr>
            <w:r w:rsidRPr="00A77821">
              <w:rPr>
                <w:sz w:val="20"/>
                <w:szCs w:val="20"/>
                <w:lang w:bidi="es-ES_tradnl"/>
              </w:rPr>
              <w:t xml:space="preserve">En cuanto a la estructura de la prueba de </w:t>
            </w:r>
            <w:r>
              <w:rPr>
                <w:sz w:val="20"/>
                <w:szCs w:val="20"/>
                <w:lang w:bidi="es-ES_tradnl"/>
              </w:rPr>
              <w:t xml:space="preserve">recuperación </w:t>
            </w:r>
            <w:r w:rsidRPr="00A77821">
              <w:rPr>
                <w:sz w:val="20"/>
                <w:szCs w:val="20"/>
                <w:lang w:bidi="es-ES_tradnl"/>
              </w:rPr>
              <w:t xml:space="preserve">de junio y la extraordinaria de </w:t>
            </w:r>
            <w:r>
              <w:rPr>
                <w:sz w:val="20"/>
                <w:szCs w:val="20"/>
                <w:lang w:bidi="es-ES_tradnl"/>
              </w:rPr>
              <w:t>junio</w:t>
            </w:r>
            <w:r w:rsidRPr="00A77821">
              <w:rPr>
                <w:sz w:val="20"/>
                <w:szCs w:val="20"/>
                <w:lang w:bidi="es-ES_tradnl"/>
              </w:rPr>
              <w:t>, será muy semejante a la de los exámenes parciales de cada trimestre:</w:t>
            </w:r>
          </w:p>
          <w:p w14:paraId="6FA74AC2" w14:textId="77777777" w:rsidR="004B306D" w:rsidRPr="00A77821" w:rsidRDefault="004B306D" w:rsidP="00F46EE0">
            <w:pPr>
              <w:jc w:val="both"/>
              <w:rPr>
                <w:sz w:val="20"/>
                <w:szCs w:val="20"/>
                <w:lang w:bidi="es-ES_tradnl"/>
              </w:rPr>
            </w:pPr>
            <w:r w:rsidRPr="00A77821">
              <w:rPr>
                <w:sz w:val="20"/>
                <w:szCs w:val="20"/>
                <w:lang w:bidi="es-ES_tradnl"/>
              </w:rPr>
              <w:t>- primer ejercicio (5 puntos): un texto para analizar morfológica y sintácticamente, y para traducir;</w:t>
            </w:r>
          </w:p>
          <w:p w14:paraId="7FEBD9C7" w14:textId="77777777" w:rsidR="004B306D" w:rsidRPr="00A77821" w:rsidRDefault="004B306D" w:rsidP="00F46EE0">
            <w:pPr>
              <w:jc w:val="both"/>
              <w:rPr>
                <w:sz w:val="20"/>
                <w:szCs w:val="20"/>
                <w:lang w:bidi="es-ES_tradnl"/>
              </w:rPr>
            </w:pPr>
            <w:r w:rsidRPr="00A77821">
              <w:rPr>
                <w:sz w:val="20"/>
                <w:szCs w:val="20"/>
                <w:lang w:bidi="es-ES_tradnl"/>
              </w:rPr>
              <w:t>- segundo ejercicio (</w:t>
            </w:r>
            <w:r>
              <w:rPr>
                <w:sz w:val="20"/>
                <w:szCs w:val="20"/>
                <w:lang w:bidi="es-ES_tradnl"/>
              </w:rPr>
              <w:t>3</w:t>
            </w:r>
            <w:r w:rsidRPr="00A77821">
              <w:rPr>
                <w:sz w:val="20"/>
                <w:szCs w:val="20"/>
                <w:lang w:bidi="es-ES_tradnl"/>
              </w:rPr>
              <w:t xml:space="preserve"> puntos): declinación de sustantivos, adjetivos y pronombres;</w:t>
            </w:r>
            <w:r>
              <w:rPr>
                <w:sz w:val="20"/>
                <w:szCs w:val="20"/>
                <w:lang w:bidi="es-ES_tradnl"/>
              </w:rPr>
              <w:t xml:space="preserve"> </w:t>
            </w:r>
            <w:r w:rsidRPr="00A77821">
              <w:rPr>
                <w:sz w:val="20"/>
                <w:szCs w:val="20"/>
                <w:lang w:bidi="es-ES_tradnl"/>
              </w:rPr>
              <w:t>conjugación de verbos y/o sintaxis;</w:t>
            </w:r>
          </w:p>
          <w:p w14:paraId="160E9750" w14:textId="77777777" w:rsidR="004B306D" w:rsidRDefault="004B306D" w:rsidP="00F46EE0">
            <w:pPr>
              <w:jc w:val="both"/>
              <w:rPr>
                <w:sz w:val="20"/>
                <w:szCs w:val="20"/>
                <w:lang w:bidi="es-ES_tradnl"/>
              </w:rPr>
            </w:pPr>
            <w:r w:rsidRPr="00A77821">
              <w:rPr>
                <w:sz w:val="20"/>
                <w:szCs w:val="20"/>
                <w:lang w:bidi="es-ES_tradnl"/>
              </w:rPr>
              <w:t xml:space="preserve">- </w:t>
            </w:r>
            <w:r>
              <w:rPr>
                <w:sz w:val="20"/>
                <w:szCs w:val="20"/>
                <w:lang w:bidi="es-ES_tradnl"/>
              </w:rPr>
              <w:t>tercer</w:t>
            </w:r>
            <w:r w:rsidRPr="00A77821">
              <w:rPr>
                <w:sz w:val="20"/>
                <w:szCs w:val="20"/>
                <w:lang w:bidi="es-ES_tradnl"/>
              </w:rPr>
              <w:t xml:space="preserve"> ejercicio (1 punto): conocimientos de léxico.</w:t>
            </w:r>
          </w:p>
          <w:p w14:paraId="48CFA0D1" w14:textId="77777777" w:rsidR="004B306D" w:rsidRPr="006A794B" w:rsidRDefault="004B306D" w:rsidP="00F46EE0">
            <w:pPr>
              <w:jc w:val="both"/>
              <w:rPr>
                <w:rFonts w:cs="TimesNewRomanPSMT"/>
                <w:kern w:val="1"/>
                <w:sz w:val="20"/>
                <w:szCs w:val="20"/>
                <w:lang w:bidi="es-ES_tradnl"/>
              </w:rPr>
            </w:pPr>
            <w:r w:rsidRPr="00A77821">
              <w:rPr>
                <w:sz w:val="20"/>
                <w:szCs w:val="20"/>
                <w:lang w:bidi="es-ES_tradnl"/>
              </w:rPr>
              <w:t xml:space="preserve">- </w:t>
            </w:r>
            <w:r>
              <w:rPr>
                <w:sz w:val="20"/>
                <w:szCs w:val="20"/>
                <w:lang w:bidi="es-ES_tradnl"/>
              </w:rPr>
              <w:t xml:space="preserve">cuarto </w:t>
            </w:r>
            <w:r w:rsidRPr="00A77821">
              <w:rPr>
                <w:sz w:val="20"/>
                <w:szCs w:val="20"/>
                <w:lang w:bidi="es-ES_tradnl"/>
              </w:rPr>
              <w:t>ejercicio (1 punto): conocimientos de</w:t>
            </w:r>
            <w:r>
              <w:rPr>
                <w:sz w:val="20"/>
                <w:szCs w:val="20"/>
                <w:lang w:bidi="es-ES_tradnl"/>
              </w:rPr>
              <w:t xml:space="preserve"> cultura y civilización.</w:t>
            </w:r>
          </w:p>
        </w:tc>
      </w:tr>
    </w:tbl>
    <w:p w14:paraId="5EE1772C" w14:textId="77777777" w:rsidR="004B306D" w:rsidRPr="00A67D99" w:rsidRDefault="004B306D" w:rsidP="004B306D">
      <w:pPr>
        <w:rPr>
          <w:rFonts w:ascii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656"/>
      </w:tblGrid>
      <w:tr w:rsidR="004B306D" w:rsidRPr="00A67D99" w14:paraId="6B2EF496" w14:textId="77777777" w:rsidTr="00F46EE0">
        <w:trPr>
          <w:trHeight w:val="460"/>
          <w:jc w:val="center"/>
        </w:trPr>
        <w:tc>
          <w:tcPr>
            <w:tcW w:w="1838" w:type="dxa"/>
            <w:shd w:val="clear" w:color="auto" w:fill="404040"/>
            <w:vAlign w:val="center"/>
          </w:tcPr>
          <w:p w14:paraId="0AA5BEE2" w14:textId="77777777" w:rsidR="004B306D" w:rsidRPr="00EF473F" w:rsidRDefault="004B306D" w:rsidP="00F46EE0">
            <w:pPr>
              <w:pStyle w:val="Ttulo2"/>
              <w:rPr>
                <w:rFonts w:ascii="Calibri" w:hAnsi="Calibri" w:cs="Arial"/>
                <w:i/>
                <w:sz w:val="22"/>
              </w:rPr>
            </w:pPr>
            <w:r w:rsidRPr="00EF473F">
              <w:rPr>
                <w:rFonts w:ascii="Calibri" w:hAnsi="Calibri" w:cs="Arial"/>
                <w:i/>
                <w:sz w:val="22"/>
                <w:szCs w:val="22"/>
              </w:rPr>
              <w:t>OBSERVACIONES</w:t>
            </w:r>
          </w:p>
        </w:tc>
        <w:tc>
          <w:tcPr>
            <w:tcW w:w="6656" w:type="dxa"/>
            <w:vAlign w:val="center"/>
          </w:tcPr>
          <w:p w14:paraId="1398AD29" w14:textId="77777777" w:rsidR="004B306D" w:rsidRDefault="004B306D" w:rsidP="00F46EE0">
            <w:pPr>
              <w:jc w:val="both"/>
              <w:rPr>
                <w:sz w:val="20"/>
                <w:szCs w:val="20"/>
                <w:lang w:bidi="es-ES_tradnl"/>
              </w:rPr>
            </w:pPr>
            <w:r w:rsidRPr="00B4241D">
              <w:rPr>
                <w:rFonts w:cs="TimesNewRomanPSMT"/>
                <w:kern w:val="1"/>
                <w:sz w:val="20"/>
                <w:szCs w:val="26"/>
                <w:lang w:bidi="es-ES_tradnl"/>
              </w:rPr>
              <w:t>P</w:t>
            </w:r>
            <w:r w:rsidRPr="0089513E">
              <w:rPr>
                <w:rFonts w:cs="TimesNewRomanPSMT"/>
                <w:kern w:val="1"/>
                <w:sz w:val="20"/>
                <w:szCs w:val="26"/>
                <w:lang w:bidi="es-ES_tradnl"/>
              </w:rPr>
              <w:t xml:space="preserve">roponemos que los alumnos, </w:t>
            </w:r>
            <w:r w:rsidRPr="003D6A64">
              <w:rPr>
                <w:rFonts w:cs="TimesNewRomanPSMT"/>
                <w:kern w:val="1"/>
                <w:sz w:val="20"/>
                <w:szCs w:val="26"/>
                <w:u w:val="single"/>
                <w:lang w:bidi="es-ES_tradnl"/>
              </w:rPr>
              <w:t>obligatoriamente</w:t>
            </w:r>
            <w:r w:rsidRPr="0089513E">
              <w:rPr>
                <w:rFonts w:cs="TimesNewRomanPSMT"/>
                <w:kern w:val="1"/>
                <w:sz w:val="20"/>
                <w:szCs w:val="26"/>
                <w:lang w:bidi="es-ES_tradnl"/>
              </w:rPr>
              <w:t xml:space="preserve">, lean en su casa </w:t>
            </w:r>
            <w:r>
              <w:rPr>
                <w:rFonts w:cs="TimesNewRomanPS-ItalicMT"/>
                <w:i/>
                <w:iCs/>
                <w:spacing w:val="-4"/>
                <w:kern w:val="1"/>
                <w:sz w:val="20"/>
                <w:szCs w:val="26"/>
                <w:lang w:bidi="es-ES_tradnl"/>
              </w:rPr>
              <w:t>Cuentos y leyendas de los héroes de la mitología</w:t>
            </w:r>
            <w:r w:rsidRPr="0089513E">
              <w:rPr>
                <w:rFonts w:cs="TimesNewRomanPSMT"/>
                <w:spacing w:val="-4"/>
                <w:kern w:val="1"/>
                <w:sz w:val="20"/>
                <w:szCs w:val="26"/>
                <w:lang w:bidi="es-ES_tradnl"/>
              </w:rPr>
              <w:t xml:space="preserve">, de </w:t>
            </w:r>
            <w:r>
              <w:rPr>
                <w:rFonts w:cs="TimesNewRomanPSMT"/>
                <w:spacing w:val="-4"/>
                <w:kern w:val="1"/>
                <w:sz w:val="20"/>
                <w:szCs w:val="26"/>
                <w:lang w:bidi="es-ES_tradnl"/>
              </w:rPr>
              <w:t xml:space="preserve">Christian </w:t>
            </w:r>
            <w:proofErr w:type="spellStart"/>
            <w:r>
              <w:rPr>
                <w:rFonts w:cs="TimesNewRomanPSMT"/>
                <w:spacing w:val="-4"/>
                <w:kern w:val="1"/>
                <w:sz w:val="20"/>
                <w:szCs w:val="26"/>
                <w:lang w:bidi="es-ES_tradnl"/>
              </w:rPr>
              <w:t>Grenier</w:t>
            </w:r>
            <w:proofErr w:type="spellEnd"/>
            <w:r w:rsidRPr="0089513E">
              <w:rPr>
                <w:rFonts w:cs="TimesNewRomanPSMT"/>
                <w:spacing w:val="-4"/>
                <w:kern w:val="1"/>
                <w:sz w:val="20"/>
                <w:szCs w:val="26"/>
                <w:lang w:bidi="es-ES_tradnl"/>
              </w:rPr>
              <w:t xml:space="preserve">, ed. </w:t>
            </w:r>
            <w:r>
              <w:rPr>
                <w:rFonts w:cs="TimesNewRomanPSMT"/>
                <w:spacing w:val="-4"/>
                <w:kern w:val="1"/>
                <w:sz w:val="20"/>
                <w:szCs w:val="26"/>
                <w:lang w:bidi="es-ES_tradnl"/>
              </w:rPr>
              <w:t>Anaya</w:t>
            </w:r>
            <w:r w:rsidRPr="0089513E">
              <w:rPr>
                <w:rFonts w:cs="TimesNewRomanPSMT"/>
                <w:spacing w:val="-4"/>
                <w:kern w:val="1"/>
                <w:sz w:val="20"/>
                <w:szCs w:val="26"/>
                <w:lang w:bidi="es-ES_tradnl"/>
              </w:rPr>
              <w:t xml:space="preserve">, col. </w:t>
            </w:r>
            <w:r>
              <w:rPr>
                <w:rFonts w:cs="TimesNewRomanPSMT"/>
                <w:spacing w:val="-4"/>
                <w:kern w:val="1"/>
                <w:sz w:val="20"/>
                <w:szCs w:val="26"/>
                <w:lang w:bidi="es-ES_tradnl"/>
              </w:rPr>
              <w:t>Tus libros, cuentos y leyendas</w:t>
            </w:r>
            <w:r w:rsidRPr="0089513E">
              <w:rPr>
                <w:rFonts w:cs="TimesNewRomanPSMT"/>
                <w:spacing w:val="-4"/>
                <w:kern w:val="1"/>
                <w:sz w:val="20"/>
                <w:szCs w:val="26"/>
                <w:lang w:bidi="es-ES_tradnl"/>
              </w:rPr>
              <w:t xml:space="preserve">, </w:t>
            </w:r>
            <w:r>
              <w:rPr>
                <w:rFonts w:cs="TimesNewRomanPSMT"/>
                <w:spacing w:val="-4"/>
                <w:kern w:val="1"/>
                <w:sz w:val="20"/>
                <w:szCs w:val="26"/>
                <w:lang w:bidi="es-ES_tradnl"/>
              </w:rPr>
              <w:t>Madrid 2002</w:t>
            </w:r>
            <w:r w:rsidRPr="0089513E">
              <w:rPr>
                <w:rFonts w:cs="TimesNewRomanPSMT"/>
                <w:spacing w:val="-4"/>
                <w:kern w:val="1"/>
                <w:sz w:val="20"/>
                <w:szCs w:val="26"/>
                <w:lang w:bidi="es-ES_tradnl"/>
              </w:rPr>
              <w:t xml:space="preserve">. </w:t>
            </w:r>
            <w:r w:rsidRPr="002A2F27">
              <w:rPr>
                <w:rFonts w:cs="TimesNewRomanPSMT"/>
                <w:spacing w:val="-4"/>
                <w:kern w:val="1"/>
                <w:sz w:val="20"/>
                <w:szCs w:val="20"/>
                <w:lang w:bidi="es-ES_tradnl"/>
              </w:rPr>
              <w:t>Se encargará un trabajo sobre la lectura del libro.</w:t>
            </w:r>
            <w:r>
              <w:rPr>
                <w:rFonts w:cs="TimesNewRomanPSMT"/>
                <w:spacing w:val="-4"/>
                <w:kern w:val="1"/>
                <w:sz w:val="18"/>
                <w:szCs w:val="18"/>
                <w:lang w:bidi="es-ES_tradnl"/>
              </w:rPr>
              <w:t xml:space="preserve"> </w:t>
            </w:r>
            <w:r w:rsidRPr="00E10569">
              <w:rPr>
                <w:sz w:val="20"/>
                <w:szCs w:val="20"/>
                <w:lang w:bidi="es-ES_tradnl"/>
              </w:rPr>
              <w:t>La calificación se unirá a la nota final de</w:t>
            </w:r>
            <w:r>
              <w:rPr>
                <w:sz w:val="20"/>
                <w:szCs w:val="20"/>
                <w:lang w:bidi="es-ES_tradnl"/>
              </w:rPr>
              <w:t xml:space="preserve">l segundo </w:t>
            </w:r>
            <w:r w:rsidRPr="00E10569">
              <w:rPr>
                <w:sz w:val="20"/>
                <w:szCs w:val="20"/>
                <w:lang w:bidi="es-ES_tradnl"/>
              </w:rPr>
              <w:t>trimestre</w:t>
            </w:r>
            <w:r>
              <w:rPr>
                <w:sz w:val="20"/>
                <w:szCs w:val="20"/>
                <w:lang w:bidi="es-ES_tradnl"/>
              </w:rPr>
              <w:t>, y podrá llegar a aumentar ésta en un punto</w:t>
            </w:r>
            <w:r w:rsidRPr="00E10569">
              <w:rPr>
                <w:sz w:val="20"/>
                <w:szCs w:val="20"/>
                <w:lang w:bidi="es-ES_tradnl"/>
              </w:rPr>
              <w:t>.</w:t>
            </w:r>
          </w:p>
          <w:p w14:paraId="6337B531" w14:textId="77777777" w:rsidR="004B306D" w:rsidRPr="000E6725" w:rsidRDefault="004B306D" w:rsidP="00F46EE0">
            <w:pPr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  <w:lang w:bidi="es-ES_tradnl"/>
              </w:rPr>
              <w:t>En el caso de la suspensión de las clases por la pandemia del coronavirus, los temas de contenidos que no serían impartidos en las clases a distancia están entre paréntesis.</w:t>
            </w:r>
          </w:p>
        </w:tc>
      </w:tr>
    </w:tbl>
    <w:p w14:paraId="036A0BE4" w14:textId="77777777" w:rsidR="004B306D" w:rsidRDefault="004B306D" w:rsidP="004B306D"/>
    <w:p w14:paraId="1656E4CD" w14:textId="77777777" w:rsidR="004B306D" w:rsidRDefault="004B306D" w:rsidP="004B306D">
      <w:pPr>
        <w:pStyle w:val="Encabezado"/>
        <w:tabs>
          <w:tab w:val="clear" w:pos="4252"/>
          <w:tab w:val="clear" w:pos="8504"/>
        </w:tabs>
        <w:jc w:val="center"/>
      </w:pPr>
      <w:r>
        <w:t xml:space="preserve"> </w:t>
      </w:r>
    </w:p>
    <w:p w14:paraId="1E943E14" w14:textId="77777777" w:rsidR="004B306D" w:rsidRDefault="004B306D" w:rsidP="004B306D"/>
    <w:p w14:paraId="381E422F" w14:textId="77777777" w:rsidR="004B306D" w:rsidRDefault="004B306D" w:rsidP="004B306D"/>
    <w:p w14:paraId="7BDDD266" w14:textId="77777777" w:rsidR="004B306D" w:rsidRDefault="004B306D" w:rsidP="004B306D"/>
    <w:p w14:paraId="07DD7E48" w14:textId="77777777" w:rsidR="004B306D" w:rsidRDefault="004B306D" w:rsidP="004B306D"/>
    <w:p w14:paraId="574240EF" w14:textId="77777777" w:rsidR="004B306D" w:rsidRDefault="004B306D" w:rsidP="004B306D"/>
    <w:p w14:paraId="703DF657" w14:textId="77777777" w:rsidR="00A656F0" w:rsidRDefault="00A656F0"/>
    <w:sectPr w:rsidR="00A656F0" w:rsidSect="00996615">
      <w:footerReference w:type="even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NewRomanPS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F42E" w14:textId="77777777" w:rsidR="00F402A2" w:rsidRDefault="00E14B17" w:rsidP="006C3A5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C15D01" w14:textId="77777777" w:rsidR="00F402A2" w:rsidRDefault="00E14B17" w:rsidP="00F402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6AAD" w14:textId="77777777" w:rsidR="00F402A2" w:rsidRDefault="00E14B17" w:rsidP="006C3A5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1A215A" w14:textId="77777777" w:rsidR="00F402A2" w:rsidRDefault="00E14B17" w:rsidP="00F402A2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6D"/>
    <w:rsid w:val="004B306D"/>
    <w:rsid w:val="004D5526"/>
    <w:rsid w:val="00A656F0"/>
    <w:rsid w:val="00D66C90"/>
    <w:rsid w:val="00E1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E4D54"/>
  <w15:chartTrackingRefBased/>
  <w15:docId w15:val="{FF7F6377-42E7-4D49-BE8A-30F74C97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uerpo en alfa"/>
        <w:sz w:val="24"/>
        <w:szCs w:val="24"/>
        <w:lang w:val="es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06D"/>
    <w:rPr>
      <w:rFonts w:eastAsia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B306D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4B306D"/>
    <w:pPr>
      <w:keepNext/>
      <w:outlineLvl w:val="1"/>
    </w:pPr>
    <w:rPr>
      <w:rFonts w:ascii="Arial Narrow" w:hAnsi="Arial Narrow"/>
      <w:b/>
      <w:bCs/>
      <w:color w:val="FFFFFF"/>
      <w:sz w:val="20"/>
    </w:rPr>
  </w:style>
  <w:style w:type="paragraph" w:styleId="Ttulo3">
    <w:name w:val="heading 3"/>
    <w:basedOn w:val="Normal"/>
    <w:next w:val="Normal"/>
    <w:link w:val="Ttulo3Car"/>
    <w:qFormat/>
    <w:rsid w:val="004B306D"/>
    <w:pPr>
      <w:keepNext/>
      <w:outlineLvl w:val="2"/>
    </w:pPr>
    <w:rPr>
      <w:rFonts w:ascii="Arial Narrow" w:hAnsi="Arial Narrow"/>
      <w:b/>
      <w:bCs/>
      <w:color w:val="FFFFFF"/>
    </w:rPr>
  </w:style>
  <w:style w:type="paragraph" w:styleId="Ttulo4">
    <w:name w:val="heading 4"/>
    <w:basedOn w:val="Normal"/>
    <w:next w:val="Normal"/>
    <w:link w:val="Ttulo4Car"/>
    <w:qFormat/>
    <w:rsid w:val="004B306D"/>
    <w:pPr>
      <w:keepNext/>
      <w:outlineLvl w:val="3"/>
    </w:pPr>
    <w:rPr>
      <w:rFonts w:ascii="Arial Narrow" w:hAnsi="Arial Narrow"/>
      <w:b/>
      <w:bCs/>
      <w:color w:val="333333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306D"/>
    <w:rPr>
      <w:rFonts w:ascii="Arial Narrow" w:eastAsia="Times New Roman" w:hAnsi="Arial Narrow" w:cs="Times New Roman"/>
      <w:b/>
      <w:bCs/>
      <w:sz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B306D"/>
    <w:rPr>
      <w:rFonts w:ascii="Arial Narrow" w:eastAsia="Times New Roman" w:hAnsi="Arial Narrow" w:cs="Times New Roman"/>
      <w:b/>
      <w:bCs/>
      <w:color w:val="FFFFFF"/>
      <w:sz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B306D"/>
    <w:rPr>
      <w:rFonts w:ascii="Arial Narrow" w:eastAsia="Times New Roman" w:hAnsi="Arial Narrow" w:cs="Times New Roman"/>
      <w:b/>
      <w:bCs/>
      <w:color w:val="FFFFFF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B306D"/>
    <w:rPr>
      <w:rFonts w:ascii="Arial Narrow" w:eastAsia="Times New Roman" w:hAnsi="Arial Narrow" w:cs="Times New Roman"/>
      <w:b/>
      <w:bCs/>
      <w:color w:val="333333"/>
      <w:sz w:val="28"/>
      <w:lang w:val="es-ES" w:eastAsia="es-ES"/>
    </w:rPr>
  </w:style>
  <w:style w:type="paragraph" w:styleId="Encabezado">
    <w:name w:val="header"/>
    <w:basedOn w:val="Normal"/>
    <w:link w:val="EncabezadoCar"/>
    <w:rsid w:val="004B30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306D"/>
    <w:rPr>
      <w:rFonts w:eastAsia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B30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06D"/>
    <w:rPr>
      <w:rFonts w:eastAsia="Times New Roman" w:cs="Times New Roman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4B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Martínez de Tejada</dc:creator>
  <cp:keywords/>
  <dc:description/>
  <cp:lastModifiedBy>Jorge Martínez de Tejada</cp:lastModifiedBy>
  <cp:revision>4</cp:revision>
  <dcterms:created xsi:type="dcterms:W3CDTF">2021-09-28T10:37:00Z</dcterms:created>
  <dcterms:modified xsi:type="dcterms:W3CDTF">2021-09-28T10:43:00Z</dcterms:modified>
</cp:coreProperties>
</file>